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6B04F" w14:textId="77777777" w:rsidR="00FA3C0E" w:rsidRDefault="00FA3C0E" w:rsidP="00FA3C0E">
      <w:pPr>
        <w:autoSpaceDE w:val="0"/>
        <w:autoSpaceDN w:val="0"/>
        <w:adjustRightInd w:val="0"/>
        <w:jc w:val="left"/>
        <w:rPr>
          <w:rFonts w:ascii="TT15Et00" w:hAnsi="TT15Et00" w:cs="TT15Et00"/>
          <w:sz w:val="72"/>
          <w:szCs w:val="72"/>
        </w:rPr>
      </w:pPr>
      <w:r>
        <w:rPr>
          <w:rFonts w:ascii="Tahoma" w:hAnsi="Tahoma" w:cs="Tahoma"/>
          <w:noProof/>
          <w:color w:val="0000FF"/>
          <w:lang w:eastAsia="en-GB"/>
        </w:rPr>
        <w:drawing>
          <wp:inline distT="0" distB="0" distL="0" distR="0" wp14:anchorId="2071AB38" wp14:editId="07777777">
            <wp:extent cx="3333750" cy="3333750"/>
            <wp:effectExtent l="19050" t="0" r="0" b="0"/>
            <wp:docPr id="1" name="school_logo" descr="Chester Blue Coat CE Primary Schoo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_logo" descr="Chester Blue Coat CE Primary School">
                      <a:hlinkClick r:id="rId5"/>
                    </pic:cNvPr>
                    <pic:cNvPicPr>
                      <a:picLocks noChangeAspect="1" noChangeArrowheads="1"/>
                    </pic:cNvPicPr>
                  </pic:nvPicPr>
                  <pic:blipFill>
                    <a:blip r:embed="rId6" cstate="print"/>
                    <a:srcRect/>
                    <a:stretch>
                      <a:fillRect/>
                    </a:stretch>
                  </pic:blipFill>
                  <pic:spPr bwMode="auto">
                    <a:xfrm>
                      <a:off x="0" y="0"/>
                      <a:ext cx="3333750" cy="3333750"/>
                    </a:xfrm>
                    <a:prstGeom prst="rect">
                      <a:avLst/>
                    </a:prstGeom>
                    <a:noFill/>
                    <a:ln w="9525">
                      <a:noFill/>
                      <a:miter lim="800000"/>
                      <a:headEnd/>
                      <a:tailEnd/>
                    </a:ln>
                  </pic:spPr>
                </pic:pic>
              </a:graphicData>
            </a:graphic>
          </wp:inline>
        </w:drawing>
      </w:r>
      <w:r w:rsidRPr="00FA3C0E">
        <w:rPr>
          <w:rFonts w:ascii="TT15Et00" w:hAnsi="TT15Et00" w:cs="TT15Et00"/>
          <w:sz w:val="72"/>
          <w:szCs w:val="72"/>
        </w:rPr>
        <w:t xml:space="preserve"> </w:t>
      </w:r>
    </w:p>
    <w:p w14:paraId="6E6AF515" w14:textId="77777777" w:rsidR="00FA3C0E" w:rsidRPr="00FA3C0E" w:rsidRDefault="00FA3C0E" w:rsidP="00FA3C0E">
      <w:pPr>
        <w:autoSpaceDE w:val="0"/>
        <w:autoSpaceDN w:val="0"/>
        <w:adjustRightInd w:val="0"/>
        <w:jc w:val="left"/>
        <w:rPr>
          <w:rFonts w:ascii="Comic Sans MS" w:hAnsi="Comic Sans MS" w:cs="TT15Et00"/>
          <w:sz w:val="72"/>
          <w:szCs w:val="72"/>
        </w:rPr>
      </w:pPr>
      <w:r w:rsidRPr="00FA3C0E">
        <w:rPr>
          <w:rFonts w:ascii="Comic Sans MS" w:hAnsi="Comic Sans MS" w:cs="TT15Et00"/>
          <w:sz w:val="72"/>
          <w:szCs w:val="72"/>
        </w:rPr>
        <w:t>Special Educational Needs</w:t>
      </w:r>
    </w:p>
    <w:p w14:paraId="7529C139" w14:textId="77777777" w:rsidR="00FA3C0E" w:rsidRPr="00FA3C0E" w:rsidRDefault="00FA3C0E" w:rsidP="00FA3C0E">
      <w:pPr>
        <w:autoSpaceDE w:val="0"/>
        <w:autoSpaceDN w:val="0"/>
        <w:adjustRightInd w:val="0"/>
        <w:jc w:val="left"/>
        <w:rPr>
          <w:rFonts w:ascii="Comic Sans MS" w:hAnsi="Comic Sans MS" w:cs="TT15Et00"/>
          <w:sz w:val="72"/>
          <w:szCs w:val="72"/>
        </w:rPr>
      </w:pPr>
      <w:r w:rsidRPr="00FA3C0E">
        <w:rPr>
          <w:rFonts w:ascii="Comic Sans MS" w:hAnsi="Comic Sans MS" w:cs="TT15Et00"/>
          <w:sz w:val="72"/>
          <w:szCs w:val="72"/>
        </w:rPr>
        <w:t>and Disability (SEND) Policy</w:t>
      </w:r>
    </w:p>
    <w:p w14:paraId="672A6659" w14:textId="77777777" w:rsidR="00FA3C0E" w:rsidRDefault="00FA3C0E" w:rsidP="00FA3C0E">
      <w:pPr>
        <w:autoSpaceDE w:val="0"/>
        <w:autoSpaceDN w:val="0"/>
        <w:adjustRightInd w:val="0"/>
        <w:jc w:val="left"/>
        <w:rPr>
          <w:rFonts w:ascii="TT15Et00" w:hAnsi="TT15Et00" w:cs="TT15Et00"/>
          <w:sz w:val="72"/>
          <w:szCs w:val="72"/>
        </w:rPr>
      </w:pPr>
    </w:p>
    <w:p w14:paraId="0A37501D" w14:textId="77777777" w:rsidR="00FA3C0E" w:rsidRDefault="00FA3C0E" w:rsidP="00FA3C0E">
      <w:pPr>
        <w:autoSpaceDE w:val="0"/>
        <w:autoSpaceDN w:val="0"/>
        <w:adjustRightInd w:val="0"/>
        <w:jc w:val="left"/>
        <w:rPr>
          <w:rFonts w:ascii="Helvetica" w:hAnsi="Helvetica" w:cs="Helvetica"/>
        </w:rPr>
      </w:pPr>
    </w:p>
    <w:p w14:paraId="5DAB6C7B" w14:textId="77777777" w:rsidR="00FA3C0E" w:rsidRDefault="00FA3C0E" w:rsidP="00FA3C0E">
      <w:pPr>
        <w:autoSpaceDE w:val="0"/>
        <w:autoSpaceDN w:val="0"/>
        <w:adjustRightInd w:val="0"/>
        <w:jc w:val="left"/>
        <w:rPr>
          <w:rFonts w:ascii="Helvetica" w:hAnsi="Helvetica" w:cs="Helvetica"/>
        </w:rPr>
      </w:pPr>
    </w:p>
    <w:p w14:paraId="02EB378F" w14:textId="77777777" w:rsidR="00FA3C0E" w:rsidRDefault="00FA3C0E" w:rsidP="00FA3C0E">
      <w:pPr>
        <w:autoSpaceDE w:val="0"/>
        <w:autoSpaceDN w:val="0"/>
        <w:adjustRightInd w:val="0"/>
        <w:jc w:val="left"/>
        <w:rPr>
          <w:rFonts w:ascii="Helvetica" w:hAnsi="Helvetica" w:cs="Helvetica"/>
        </w:rPr>
      </w:pPr>
    </w:p>
    <w:p w14:paraId="6A05A809" w14:textId="77777777" w:rsidR="00FA3C0E" w:rsidRDefault="00FA3C0E" w:rsidP="00FA3C0E">
      <w:pPr>
        <w:autoSpaceDE w:val="0"/>
        <w:autoSpaceDN w:val="0"/>
        <w:adjustRightInd w:val="0"/>
        <w:jc w:val="left"/>
        <w:rPr>
          <w:rFonts w:ascii="Helvetica" w:hAnsi="Helvetica" w:cs="Helvetica"/>
        </w:rPr>
      </w:pPr>
    </w:p>
    <w:p w14:paraId="5A39BBE3" w14:textId="77777777" w:rsidR="00FA3C0E" w:rsidRDefault="00FA3C0E" w:rsidP="00FA3C0E">
      <w:pPr>
        <w:autoSpaceDE w:val="0"/>
        <w:autoSpaceDN w:val="0"/>
        <w:adjustRightInd w:val="0"/>
        <w:jc w:val="left"/>
        <w:rPr>
          <w:rFonts w:ascii="Helvetica" w:hAnsi="Helvetica" w:cs="Helvetica"/>
        </w:rPr>
      </w:pPr>
    </w:p>
    <w:p w14:paraId="41C8F396" w14:textId="77777777" w:rsidR="00FA3C0E" w:rsidRDefault="00FA3C0E" w:rsidP="00FA3C0E">
      <w:pPr>
        <w:autoSpaceDE w:val="0"/>
        <w:autoSpaceDN w:val="0"/>
        <w:adjustRightInd w:val="0"/>
        <w:jc w:val="left"/>
        <w:rPr>
          <w:rFonts w:ascii="Helvetica" w:hAnsi="Helvetica" w:cs="Helvetica"/>
        </w:rPr>
      </w:pPr>
    </w:p>
    <w:p w14:paraId="72A3D3EC" w14:textId="77777777" w:rsidR="00FA3C0E" w:rsidRDefault="00FA3C0E" w:rsidP="00FA3C0E">
      <w:pPr>
        <w:autoSpaceDE w:val="0"/>
        <w:autoSpaceDN w:val="0"/>
        <w:adjustRightInd w:val="0"/>
        <w:jc w:val="left"/>
        <w:rPr>
          <w:rFonts w:ascii="Helvetica" w:hAnsi="Helvetica" w:cs="Helvetica"/>
        </w:rPr>
      </w:pPr>
    </w:p>
    <w:p w14:paraId="0D0B940D" w14:textId="77777777" w:rsidR="00FA3C0E" w:rsidRDefault="00FA3C0E" w:rsidP="00FA3C0E">
      <w:pPr>
        <w:autoSpaceDE w:val="0"/>
        <w:autoSpaceDN w:val="0"/>
        <w:adjustRightInd w:val="0"/>
        <w:jc w:val="left"/>
        <w:rPr>
          <w:rFonts w:ascii="Helvetica" w:hAnsi="Helvetica" w:cs="Helvetica"/>
        </w:rPr>
      </w:pPr>
    </w:p>
    <w:p w14:paraId="0E27B00A" w14:textId="77777777" w:rsidR="00FA3C0E" w:rsidRDefault="00FA3C0E" w:rsidP="00FA3C0E">
      <w:pPr>
        <w:autoSpaceDE w:val="0"/>
        <w:autoSpaceDN w:val="0"/>
        <w:adjustRightInd w:val="0"/>
        <w:jc w:val="left"/>
        <w:rPr>
          <w:rFonts w:ascii="Helvetica" w:hAnsi="Helvetica" w:cs="Helvetica"/>
        </w:rPr>
      </w:pPr>
    </w:p>
    <w:p w14:paraId="59B5D4D3" w14:textId="77777777" w:rsidR="00FA3C0E" w:rsidRDefault="00FA3C0E" w:rsidP="00FA3C0E">
      <w:pPr>
        <w:autoSpaceDE w:val="0"/>
        <w:autoSpaceDN w:val="0"/>
        <w:adjustRightInd w:val="0"/>
        <w:jc w:val="left"/>
        <w:rPr>
          <w:rFonts w:ascii="Comic Sans MS" w:hAnsi="Comic Sans MS" w:cs="Helvetica"/>
        </w:rPr>
      </w:pPr>
      <w:r w:rsidRPr="00FA3C0E">
        <w:rPr>
          <w:rFonts w:ascii="Comic Sans MS" w:hAnsi="Comic Sans MS" w:cs="Helvetica"/>
        </w:rPr>
        <w:t>Date Completed: September 2014</w:t>
      </w:r>
    </w:p>
    <w:p w14:paraId="76943778" w14:textId="4F8BBB40" w:rsidR="008335F1" w:rsidRPr="00FA3C0E" w:rsidRDefault="008335F1" w:rsidP="00FA3C0E">
      <w:pPr>
        <w:autoSpaceDE w:val="0"/>
        <w:autoSpaceDN w:val="0"/>
        <w:adjustRightInd w:val="0"/>
        <w:jc w:val="left"/>
        <w:rPr>
          <w:rFonts w:ascii="Comic Sans MS" w:hAnsi="Comic Sans MS" w:cs="Helvetica"/>
        </w:rPr>
      </w:pPr>
      <w:r w:rsidRPr="61B83203">
        <w:rPr>
          <w:rFonts w:ascii="Comic Sans MS" w:hAnsi="Comic Sans MS" w:cs="Helvetica"/>
        </w:rPr>
        <w:t xml:space="preserve">Reviewed and revised: </w:t>
      </w:r>
      <w:r w:rsidR="009F4882" w:rsidRPr="61B83203">
        <w:rPr>
          <w:rFonts w:ascii="Comic Sans MS" w:hAnsi="Comic Sans MS" w:cs="Helvetica"/>
        </w:rPr>
        <w:t>September 2017</w:t>
      </w:r>
      <w:r w:rsidR="002439C4" w:rsidRPr="61B83203">
        <w:rPr>
          <w:rFonts w:ascii="Comic Sans MS" w:hAnsi="Comic Sans MS" w:cs="Helvetica"/>
        </w:rPr>
        <w:t xml:space="preserve"> &amp; 2019</w:t>
      </w:r>
      <w:r w:rsidR="40B14FD9" w:rsidRPr="61B83203">
        <w:rPr>
          <w:rFonts w:ascii="Comic Sans MS" w:hAnsi="Comic Sans MS" w:cs="Helvetica"/>
        </w:rPr>
        <w:t xml:space="preserve"> &amp; 202</w:t>
      </w:r>
      <w:r w:rsidR="270584A0" w:rsidRPr="61B83203">
        <w:rPr>
          <w:rFonts w:ascii="Comic Sans MS" w:hAnsi="Comic Sans MS" w:cs="Helvetica"/>
        </w:rPr>
        <w:t>1</w:t>
      </w:r>
    </w:p>
    <w:p w14:paraId="6EE301BF" w14:textId="77777777" w:rsidR="00FA3C0E" w:rsidRPr="00FA3C0E" w:rsidRDefault="00FA3C0E" w:rsidP="00FA3C0E">
      <w:pPr>
        <w:autoSpaceDE w:val="0"/>
        <w:autoSpaceDN w:val="0"/>
        <w:adjustRightInd w:val="0"/>
        <w:jc w:val="left"/>
        <w:rPr>
          <w:rFonts w:ascii="Comic Sans MS" w:hAnsi="Comic Sans MS" w:cs="Helvetica"/>
        </w:rPr>
      </w:pPr>
      <w:r w:rsidRPr="00FA3C0E">
        <w:rPr>
          <w:rFonts w:ascii="Comic Sans MS" w:hAnsi="Comic Sans MS" w:cs="Helvetica"/>
        </w:rPr>
        <w:t>Completed by: Cheryl Siddall</w:t>
      </w:r>
    </w:p>
    <w:p w14:paraId="55DCA580" w14:textId="5DF1CAD3" w:rsidR="0075611B" w:rsidRPr="00FA3C0E" w:rsidRDefault="002439C4" w:rsidP="00FA3C0E">
      <w:pPr>
        <w:jc w:val="both"/>
        <w:rPr>
          <w:rFonts w:ascii="Comic Sans MS" w:hAnsi="Comic Sans MS" w:cs="Helvetica"/>
        </w:rPr>
      </w:pPr>
      <w:r w:rsidRPr="61B83203">
        <w:rPr>
          <w:rFonts w:ascii="Comic Sans MS" w:hAnsi="Comic Sans MS" w:cs="Helvetica"/>
        </w:rPr>
        <w:t>Review Date: September 202</w:t>
      </w:r>
      <w:r w:rsidR="38224E4D" w:rsidRPr="61B83203">
        <w:rPr>
          <w:rFonts w:ascii="Comic Sans MS" w:hAnsi="Comic Sans MS" w:cs="Helvetica"/>
        </w:rPr>
        <w:t>3</w:t>
      </w:r>
    </w:p>
    <w:p w14:paraId="60061E4C" w14:textId="77777777" w:rsidR="00FA3C0E" w:rsidRDefault="00FA3C0E" w:rsidP="00FA3C0E">
      <w:pPr>
        <w:jc w:val="both"/>
        <w:rPr>
          <w:rFonts w:ascii="Helvetica" w:hAnsi="Helvetica" w:cs="Helvetica"/>
        </w:rPr>
      </w:pPr>
    </w:p>
    <w:p w14:paraId="44EAFD9C" w14:textId="77777777" w:rsidR="00FA3C0E" w:rsidRDefault="00FA3C0E" w:rsidP="00FA3C0E">
      <w:pPr>
        <w:jc w:val="both"/>
        <w:rPr>
          <w:rFonts w:ascii="Helvetica" w:hAnsi="Helvetica" w:cs="Helvetica"/>
        </w:rPr>
      </w:pPr>
    </w:p>
    <w:p w14:paraId="4B94D5A5" w14:textId="77777777" w:rsidR="00FA3C0E" w:rsidRDefault="00FA3C0E" w:rsidP="00FA3C0E">
      <w:pPr>
        <w:jc w:val="both"/>
        <w:rPr>
          <w:rFonts w:ascii="Helvetica" w:hAnsi="Helvetica" w:cs="Helvetica"/>
        </w:rPr>
      </w:pPr>
    </w:p>
    <w:p w14:paraId="3DEEC669" w14:textId="77777777" w:rsidR="00FA3C0E" w:rsidRDefault="00FA3C0E" w:rsidP="00FA3C0E">
      <w:pPr>
        <w:jc w:val="both"/>
        <w:rPr>
          <w:rFonts w:ascii="Helvetica" w:hAnsi="Helvetica" w:cs="Helvetica"/>
        </w:rPr>
      </w:pPr>
    </w:p>
    <w:p w14:paraId="3656B9AB" w14:textId="77777777" w:rsidR="00FA3C0E" w:rsidRDefault="00FA3C0E" w:rsidP="00FA3C0E">
      <w:pPr>
        <w:jc w:val="both"/>
        <w:rPr>
          <w:rFonts w:ascii="Helvetica" w:hAnsi="Helvetica" w:cs="Helvetica"/>
        </w:rPr>
      </w:pPr>
    </w:p>
    <w:p w14:paraId="45FB0818" w14:textId="77777777" w:rsidR="00FA3C0E" w:rsidRDefault="00FA3C0E" w:rsidP="00FA3C0E">
      <w:pPr>
        <w:jc w:val="both"/>
        <w:rPr>
          <w:rFonts w:ascii="Helvetica" w:hAnsi="Helvetica" w:cs="Helvetica"/>
        </w:rPr>
      </w:pPr>
    </w:p>
    <w:p w14:paraId="30593034" w14:textId="77777777" w:rsidR="00FA3C0E" w:rsidRDefault="00FA3C0E" w:rsidP="00FA3C0E">
      <w:pPr>
        <w:autoSpaceDE w:val="0"/>
        <w:autoSpaceDN w:val="0"/>
        <w:adjustRightInd w:val="0"/>
        <w:rPr>
          <w:rFonts w:ascii="Comic Sans MS" w:hAnsi="Comic Sans MS" w:cs="TT15Et00"/>
          <w:u w:val="single"/>
        </w:rPr>
      </w:pPr>
      <w:r w:rsidRPr="00FA3C0E">
        <w:rPr>
          <w:rFonts w:ascii="Comic Sans MS" w:hAnsi="Comic Sans MS" w:cs="TT15Et00"/>
          <w:u w:val="single"/>
        </w:rPr>
        <w:t>Special Educational Needs and Disability (SEND) Policy</w:t>
      </w:r>
    </w:p>
    <w:p w14:paraId="049F31CB" w14:textId="77777777" w:rsidR="00073476" w:rsidRPr="00FA3C0E" w:rsidRDefault="00073476" w:rsidP="00FA3C0E">
      <w:pPr>
        <w:autoSpaceDE w:val="0"/>
        <w:autoSpaceDN w:val="0"/>
        <w:adjustRightInd w:val="0"/>
        <w:rPr>
          <w:rFonts w:ascii="Comic Sans MS" w:hAnsi="Comic Sans MS" w:cs="TT15Et00"/>
          <w:u w:val="single"/>
        </w:rPr>
      </w:pPr>
    </w:p>
    <w:p w14:paraId="0B800E64" w14:textId="77777777" w:rsidR="00073476" w:rsidRPr="00073476" w:rsidRDefault="00073476" w:rsidP="00073476">
      <w:pPr>
        <w:autoSpaceDE w:val="0"/>
        <w:autoSpaceDN w:val="0"/>
        <w:adjustRightInd w:val="0"/>
        <w:jc w:val="left"/>
        <w:rPr>
          <w:rFonts w:ascii="Comic Sans MS" w:hAnsi="Comic Sans MS" w:cs="TT15Ct00"/>
        </w:rPr>
      </w:pPr>
      <w:r w:rsidRPr="00073476">
        <w:rPr>
          <w:rFonts w:ascii="Comic Sans MS" w:hAnsi="Comic Sans MS" w:cs="TT15Ct00"/>
        </w:rPr>
        <w:t>This SEND policy is written to comply with the 2014 Children and Families Act and its SEN Code of Practice together with the Equality Act 2010.</w:t>
      </w:r>
    </w:p>
    <w:p w14:paraId="1AA473A2" w14:textId="77777777" w:rsidR="00FA3C0E" w:rsidRPr="00313395" w:rsidRDefault="00FA3C0E" w:rsidP="00FA3C0E">
      <w:pPr>
        <w:autoSpaceDE w:val="0"/>
        <w:autoSpaceDN w:val="0"/>
        <w:adjustRightInd w:val="0"/>
        <w:jc w:val="left"/>
        <w:rPr>
          <w:rFonts w:ascii="Comic Sans MS" w:hAnsi="Comic Sans MS" w:cs="TT15Ct00"/>
        </w:rPr>
      </w:pPr>
      <w:r w:rsidRPr="00073476">
        <w:rPr>
          <w:rFonts w:ascii="Comic Sans MS" w:hAnsi="Comic Sans MS" w:cs="TT15Ct00"/>
        </w:rPr>
        <w:t xml:space="preserve">All of our school policies are interlinked and should be read </w:t>
      </w:r>
      <w:r w:rsidR="00073476" w:rsidRPr="00073476">
        <w:rPr>
          <w:rFonts w:ascii="Comic Sans MS" w:hAnsi="Comic Sans MS" w:cs="TT15Ct00"/>
        </w:rPr>
        <w:t xml:space="preserve">in conjunction with </w:t>
      </w:r>
      <w:r w:rsidRPr="00073476">
        <w:rPr>
          <w:rFonts w:ascii="Comic Sans MS" w:hAnsi="Comic Sans MS" w:cs="TT15Ct00"/>
        </w:rPr>
        <w:t>all other policies. In particular, the SEND policy is link</w:t>
      </w:r>
      <w:r w:rsidR="00F56CA2">
        <w:rPr>
          <w:rFonts w:ascii="Comic Sans MS" w:hAnsi="Comic Sans MS" w:cs="TT15Ct00"/>
        </w:rPr>
        <w:t xml:space="preserve">ed to behaviour and discipline , anti-bullying, equal opportunities, safeguarding </w:t>
      </w:r>
      <w:r w:rsidR="00313395">
        <w:rPr>
          <w:rFonts w:ascii="Comic Sans MS" w:hAnsi="Comic Sans MS" w:cs="TT15Ct00"/>
        </w:rPr>
        <w:t xml:space="preserve">and curriculum policies </w:t>
      </w:r>
      <w:r w:rsidR="00313395" w:rsidRPr="008335F1">
        <w:rPr>
          <w:rFonts w:ascii="Comic Sans MS" w:hAnsi="Comic Sans MS" w:cs="TT15Ct00"/>
        </w:rPr>
        <w:t>and a</w:t>
      </w:r>
      <w:r w:rsidR="00313395" w:rsidRPr="008335F1">
        <w:rPr>
          <w:rFonts w:ascii="Comic Sans MS" w:hAnsi="Comic Sans MS" w:cs="Arial"/>
          <w:color w:val="333333"/>
          <w:lang w:val="en"/>
        </w:rPr>
        <w:t xml:space="preserve">s such </w:t>
      </w:r>
      <w:r w:rsidR="003505B9" w:rsidRPr="008335F1">
        <w:rPr>
          <w:rFonts w:ascii="Comic Sans MS" w:hAnsi="Comic Sans MS" w:cs="Arial"/>
          <w:color w:val="333333"/>
          <w:lang w:val="en"/>
        </w:rPr>
        <w:t xml:space="preserve">has the same ethos of providing the pupils with </w:t>
      </w:r>
      <w:r w:rsidR="00313395" w:rsidRPr="008335F1">
        <w:rPr>
          <w:rFonts w:ascii="Comic Sans MS" w:hAnsi="Comic Sans MS" w:cs="Arial"/>
          <w:color w:val="333333"/>
          <w:lang w:val="en"/>
        </w:rPr>
        <w:t>opportunities to explore their own culture and have a clear understanding and appreciation of a wide range of cultural influences that have shaped modern Britain</w:t>
      </w:r>
      <w:r w:rsidR="003505B9" w:rsidRPr="008335F1">
        <w:rPr>
          <w:rFonts w:ascii="Comic Sans MS" w:hAnsi="Comic Sans MS" w:cs="Arial"/>
          <w:color w:val="333333"/>
          <w:lang w:val="en"/>
        </w:rPr>
        <w:t>.</w:t>
      </w:r>
    </w:p>
    <w:p w14:paraId="53128261" w14:textId="77777777" w:rsidR="00FA3C0E" w:rsidRPr="00313395" w:rsidRDefault="00FA3C0E" w:rsidP="00FA3C0E">
      <w:pPr>
        <w:autoSpaceDE w:val="0"/>
        <w:autoSpaceDN w:val="0"/>
        <w:adjustRightInd w:val="0"/>
        <w:jc w:val="left"/>
        <w:rPr>
          <w:rFonts w:ascii="Comic Sans MS" w:hAnsi="Comic Sans MS" w:cs="TT15Ct00"/>
        </w:rPr>
      </w:pPr>
    </w:p>
    <w:p w14:paraId="2897A592" w14:textId="77777777" w:rsidR="0048345F" w:rsidRDefault="0048345F" w:rsidP="00FA3C0E">
      <w:pPr>
        <w:autoSpaceDE w:val="0"/>
        <w:autoSpaceDN w:val="0"/>
        <w:adjustRightInd w:val="0"/>
        <w:jc w:val="left"/>
        <w:rPr>
          <w:rFonts w:ascii="Comic Sans MS" w:hAnsi="Comic Sans MS" w:cs="TT15Ct00"/>
          <w:u w:val="single"/>
        </w:rPr>
      </w:pPr>
      <w:r w:rsidRPr="0048345F">
        <w:rPr>
          <w:rFonts w:ascii="Comic Sans MS" w:hAnsi="Comic Sans MS" w:cs="TT15Ct00"/>
          <w:u w:val="single"/>
        </w:rPr>
        <w:t xml:space="preserve">Rationale </w:t>
      </w:r>
    </w:p>
    <w:p w14:paraId="62486C05" w14:textId="77777777" w:rsidR="0048345F" w:rsidRDefault="0048345F" w:rsidP="00FA3C0E">
      <w:pPr>
        <w:autoSpaceDE w:val="0"/>
        <w:autoSpaceDN w:val="0"/>
        <w:adjustRightInd w:val="0"/>
        <w:jc w:val="left"/>
        <w:rPr>
          <w:rFonts w:ascii="Comic Sans MS" w:hAnsi="Comic Sans MS" w:cs="TT15Ct00"/>
          <w:u w:val="single"/>
        </w:rPr>
      </w:pPr>
    </w:p>
    <w:p w14:paraId="2DD3C6CD" w14:textId="77777777" w:rsidR="0048345F" w:rsidRDefault="008F5A84" w:rsidP="0048345F">
      <w:pPr>
        <w:autoSpaceDE w:val="0"/>
        <w:autoSpaceDN w:val="0"/>
        <w:adjustRightInd w:val="0"/>
        <w:jc w:val="left"/>
        <w:rPr>
          <w:rFonts w:ascii="Comic Sans MS" w:hAnsi="Comic Sans MS" w:cs="TT15Ct00"/>
        </w:rPr>
      </w:pPr>
      <w:r>
        <w:rPr>
          <w:rFonts w:ascii="Comic Sans MS" w:hAnsi="Comic Sans MS" w:cs="TT15Ct00"/>
        </w:rPr>
        <w:t>Chester Blue Coat CE</w:t>
      </w:r>
      <w:r w:rsidR="0048345F" w:rsidRPr="00073476">
        <w:rPr>
          <w:rFonts w:ascii="Comic Sans MS" w:hAnsi="Comic Sans MS" w:cs="TT15Ct00"/>
        </w:rPr>
        <w:t xml:space="preserve"> Primary is an inclusive school. </w:t>
      </w:r>
    </w:p>
    <w:p w14:paraId="7AF33BC2" w14:textId="77777777" w:rsidR="00073476" w:rsidRPr="00073476" w:rsidRDefault="00073476" w:rsidP="00073476">
      <w:pPr>
        <w:autoSpaceDE w:val="0"/>
        <w:autoSpaceDN w:val="0"/>
        <w:adjustRightInd w:val="0"/>
        <w:jc w:val="left"/>
        <w:rPr>
          <w:rFonts w:ascii="Comic Sans MS" w:hAnsi="Comic Sans MS" w:cs="TT15Ct00"/>
        </w:rPr>
      </w:pPr>
      <w:r w:rsidRPr="00073476">
        <w:rPr>
          <w:rFonts w:ascii="Comic Sans MS" w:hAnsi="Comic Sans MS" w:cs="TT15Ct00"/>
        </w:rPr>
        <w:t>Th</w:t>
      </w:r>
      <w:r w:rsidR="0048345F">
        <w:rPr>
          <w:rFonts w:ascii="Comic Sans MS" w:hAnsi="Comic Sans MS" w:cs="TT15Ct00"/>
        </w:rPr>
        <w:t xml:space="preserve">is policy is in accordance with the legal framework for Special Educational Needs and Disabilities, and has regard for the provisions of the </w:t>
      </w:r>
      <w:r w:rsidRPr="00073476">
        <w:rPr>
          <w:rFonts w:ascii="Comic Sans MS" w:hAnsi="Comic Sans MS" w:cs="TT15Ct00"/>
        </w:rPr>
        <w:t>2014 Code of Practice</w:t>
      </w:r>
      <w:r w:rsidR="0048345F">
        <w:rPr>
          <w:rFonts w:ascii="Comic Sans MS" w:hAnsi="Comic Sans MS" w:cs="TT15Ct00"/>
        </w:rPr>
        <w:t xml:space="preserve">, which states </w:t>
      </w:r>
      <w:r w:rsidRPr="00073476">
        <w:rPr>
          <w:rFonts w:ascii="Comic Sans MS" w:hAnsi="Comic Sans MS" w:cs="TT15Ct00"/>
        </w:rPr>
        <w:t>that:</w:t>
      </w:r>
    </w:p>
    <w:p w14:paraId="746E7D36" w14:textId="77777777" w:rsidR="00073476" w:rsidRDefault="00073476" w:rsidP="00073476">
      <w:pPr>
        <w:autoSpaceDE w:val="0"/>
        <w:autoSpaceDN w:val="0"/>
        <w:adjustRightInd w:val="0"/>
        <w:jc w:val="left"/>
        <w:rPr>
          <w:rFonts w:ascii="Comic Sans MS" w:hAnsi="Comic Sans MS" w:cs="TT15Dt00"/>
        </w:rPr>
      </w:pPr>
      <w:r>
        <w:rPr>
          <w:rFonts w:ascii="Comic Sans MS" w:hAnsi="Comic Sans MS" w:cs="TT15Dt00"/>
        </w:rPr>
        <w:t>“</w:t>
      </w:r>
      <w:r w:rsidRPr="00073476">
        <w:rPr>
          <w:rFonts w:ascii="Comic Sans MS" w:hAnsi="Comic Sans MS" w:cs="TT15Dt00"/>
        </w:rPr>
        <w:t>A person has SEN if they have a learning difficulty or disability which calls for special educational provision to be made for him or her. At compulsory school age this means he or she has a</w:t>
      </w:r>
      <w:r>
        <w:rPr>
          <w:rFonts w:ascii="Comic Sans MS" w:hAnsi="Comic Sans MS" w:cs="TT15Dt00"/>
        </w:rPr>
        <w:t xml:space="preserve"> </w:t>
      </w:r>
      <w:r w:rsidRPr="00073476">
        <w:rPr>
          <w:rFonts w:ascii="Comic Sans MS" w:hAnsi="Comic Sans MS" w:cs="TT15Dt00"/>
        </w:rPr>
        <w:t>significantly greater difficulty in learning than the majority of others the same age, or, has a disability</w:t>
      </w:r>
      <w:r>
        <w:rPr>
          <w:rFonts w:ascii="Comic Sans MS" w:hAnsi="Comic Sans MS" w:cs="TT15Dt00"/>
        </w:rPr>
        <w:t xml:space="preserve"> </w:t>
      </w:r>
      <w:r w:rsidRPr="00073476">
        <w:rPr>
          <w:rFonts w:ascii="Comic Sans MS" w:hAnsi="Comic Sans MS" w:cs="TT15Dt00"/>
        </w:rPr>
        <w:t>which prevents or hinders him or her from making use of facilities of a kind generally provided for</w:t>
      </w:r>
      <w:r>
        <w:rPr>
          <w:rFonts w:ascii="Comic Sans MS" w:hAnsi="Comic Sans MS" w:cs="TT15Dt00"/>
        </w:rPr>
        <w:t xml:space="preserve"> </w:t>
      </w:r>
      <w:r w:rsidRPr="00073476">
        <w:rPr>
          <w:rFonts w:ascii="Comic Sans MS" w:hAnsi="Comic Sans MS" w:cs="TT15Dt00"/>
        </w:rPr>
        <w:t>others of the same age in mainstream schools.</w:t>
      </w:r>
      <w:r>
        <w:rPr>
          <w:rFonts w:ascii="Comic Sans MS" w:hAnsi="Comic Sans MS" w:cs="TT15Dt00"/>
        </w:rPr>
        <w:t>”</w:t>
      </w:r>
    </w:p>
    <w:p w14:paraId="3D1D6BF7" w14:textId="77777777" w:rsidR="00073476" w:rsidRDefault="00073476" w:rsidP="00073476">
      <w:pPr>
        <w:autoSpaceDE w:val="0"/>
        <w:autoSpaceDN w:val="0"/>
        <w:adjustRightInd w:val="0"/>
        <w:jc w:val="left"/>
        <w:rPr>
          <w:rFonts w:ascii="Comic Sans MS" w:hAnsi="Comic Sans MS" w:cs="TT15Ct00"/>
        </w:rPr>
      </w:pPr>
      <w:r w:rsidRPr="00073476">
        <w:rPr>
          <w:rFonts w:ascii="Comic Sans MS" w:hAnsi="Comic Sans MS" w:cs="TT15Dt00"/>
        </w:rPr>
        <w:t xml:space="preserve"> </w:t>
      </w:r>
      <w:r w:rsidRPr="00073476">
        <w:rPr>
          <w:rFonts w:ascii="Comic Sans MS" w:hAnsi="Comic Sans MS" w:cs="TT15Ct00"/>
        </w:rPr>
        <w:t>Taken from 2014 SEN Code of Practice: 0 to 25 Years</w:t>
      </w:r>
      <w:r>
        <w:rPr>
          <w:rFonts w:ascii="Comic Sans MS" w:hAnsi="Comic Sans MS" w:cs="TT15Dt00"/>
        </w:rPr>
        <w:t xml:space="preserve"> </w:t>
      </w:r>
      <w:r w:rsidRPr="00073476">
        <w:rPr>
          <w:rFonts w:ascii="Comic Sans MS" w:hAnsi="Comic Sans MS" w:cs="TT15Ct00"/>
        </w:rPr>
        <w:t>– Introduction xiii and xiv</w:t>
      </w:r>
    </w:p>
    <w:p w14:paraId="4101652C" w14:textId="77777777" w:rsidR="00073476" w:rsidRPr="00073476" w:rsidRDefault="00073476" w:rsidP="00073476">
      <w:pPr>
        <w:autoSpaceDE w:val="0"/>
        <w:autoSpaceDN w:val="0"/>
        <w:adjustRightInd w:val="0"/>
        <w:jc w:val="left"/>
        <w:rPr>
          <w:rFonts w:ascii="Comic Sans MS" w:hAnsi="Comic Sans MS" w:cs="TT15Dt00"/>
        </w:rPr>
      </w:pPr>
    </w:p>
    <w:p w14:paraId="083839E3" w14:textId="77777777" w:rsidR="00073476" w:rsidRDefault="00073476" w:rsidP="00073476">
      <w:pPr>
        <w:autoSpaceDE w:val="0"/>
        <w:autoSpaceDN w:val="0"/>
        <w:adjustRightInd w:val="0"/>
        <w:jc w:val="left"/>
        <w:rPr>
          <w:rFonts w:ascii="Comic Sans MS" w:hAnsi="Comic Sans MS" w:cs="TT15Ct00"/>
        </w:rPr>
      </w:pPr>
      <w:r>
        <w:rPr>
          <w:rFonts w:ascii="Comic Sans MS" w:hAnsi="Comic Sans MS" w:cs="TT15Ct00"/>
        </w:rPr>
        <w:t xml:space="preserve"> </w:t>
      </w:r>
      <w:r w:rsidRPr="0048345F">
        <w:rPr>
          <w:rFonts w:ascii="Comic Sans MS" w:hAnsi="Comic Sans MS" w:cs="TT15Ct00"/>
          <w:u w:val="single"/>
        </w:rPr>
        <w:t>Principles</w:t>
      </w:r>
      <w:r>
        <w:rPr>
          <w:rFonts w:ascii="Comic Sans MS" w:hAnsi="Comic Sans MS" w:cs="TT15Ct00"/>
        </w:rPr>
        <w:t xml:space="preserve"> </w:t>
      </w:r>
    </w:p>
    <w:p w14:paraId="4B99056E" w14:textId="77777777" w:rsidR="0048345F" w:rsidRPr="00073476" w:rsidRDefault="0048345F" w:rsidP="00073476">
      <w:pPr>
        <w:autoSpaceDE w:val="0"/>
        <w:autoSpaceDN w:val="0"/>
        <w:adjustRightInd w:val="0"/>
        <w:jc w:val="left"/>
        <w:rPr>
          <w:rFonts w:ascii="Comic Sans MS" w:hAnsi="Comic Sans MS" w:cs="TT15Ct00"/>
        </w:rPr>
      </w:pPr>
    </w:p>
    <w:p w14:paraId="5A644584" w14:textId="77777777" w:rsidR="00073476" w:rsidRPr="00073476" w:rsidRDefault="00073476" w:rsidP="00073476">
      <w:pPr>
        <w:autoSpaceDE w:val="0"/>
        <w:autoSpaceDN w:val="0"/>
        <w:adjustRightInd w:val="0"/>
        <w:jc w:val="left"/>
        <w:rPr>
          <w:rFonts w:ascii="Comic Sans MS" w:hAnsi="Comic Sans MS" w:cs="TT15Ct00"/>
        </w:rPr>
      </w:pPr>
      <w:r w:rsidRPr="00073476">
        <w:rPr>
          <w:rFonts w:ascii="Comic Sans MS" w:hAnsi="Comic Sans MS" w:cs="Symbol"/>
        </w:rPr>
        <w:t xml:space="preserve">• </w:t>
      </w:r>
      <w:r w:rsidRPr="00073476">
        <w:rPr>
          <w:rFonts w:ascii="Comic Sans MS" w:hAnsi="Comic Sans MS" w:cs="TT15Ct00"/>
        </w:rPr>
        <w:t>To identify, at the earliest possible opportunity, barriers to learning and participation for</w:t>
      </w:r>
      <w:r>
        <w:rPr>
          <w:rFonts w:ascii="Comic Sans MS" w:hAnsi="Comic Sans MS" w:cs="TT15Ct00"/>
        </w:rPr>
        <w:t xml:space="preserve"> </w:t>
      </w:r>
      <w:r w:rsidRPr="00073476">
        <w:rPr>
          <w:rFonts w:ascii="Comic Sans MS" w:hAnsi="Comic Sans MS" w:cs="TT15Ct00"/>
        </w:rPr>
        <w:t>pupils with SEND</w:t>
      </w:r>
      <w:r w:rsidR="00F56CA2">
        <w:rPr>
          <w:rFonts w:ascii="Comic Sans MS" w:hAnsi="Comic Sans MS" w:cs="TT15Ct00"/>
        </w:rPr>
        <w:t>.</w:t>
      </w:r>
    </w:p>
    <w:p w14:paraId="50A603E5" w14:textId="77777777" w:rsidR="00073476" w:rsidRPr="00073476" w:rsidRDefault="00073476" w:rsidP="00073476">
      <w:pPr>
        <w:autoSpaceDE w:val="0"/>
        <w:autoSpaceDN w:val="0"/>
        <w:adjustRightInd w:val="0"/>
        <w:jc w:val="left"/>
        <w:rPr>
          <w:rFonts w:ascii="Comic Sans MS" w:hAnsi="Comic Sans MS" w:cs="TT15Ct00"/>
        </w:rPr>
      </w:pPr>
      <w:r>
        <w:rPr>
          <w:rFonts w:ascii="Comic Sans MS" w:hAnsi="Comic Sans MS" w:cs="Symbol"/>
        </w:rPr>
        <w:t xml:space="preserve"> </w:t>
      </w:r>
      <w:r w:rsidRPr="00073476">
        <w:rPr>
          <w:rFonts w:ascii="Comic Sans MS" w:hAnsi="Comic Sans MS" w:cs="Symbol"/>
        </w:rPr>
        <w:t xml:space="preserve">• </w:t>
      </w:r>
      <w:r w:rsidRPr="00073476">
        <w:rPr>
          <w:rFonts w:ascii="Comic Sans MS" w:hAnsi="Comic Sans MS" w:cs="TT15Ct00"/>
        </w:rPr>
        <w:t>To ensure that every child experiences success in their learning and achieves to the highest</w:t>
      </w:r>
      <w:r>
        <w:rPr>
          <w:rFonts w:ascii="Comic Sans MS" w:hAnsi="Comic Sans MS" w:cs="TT15Ct00"/>
        </w:rPr>
        <w:t xml:space="preserve"> </w:t>
      </w:r>
      <w:r w:rsidR="0077050E">
        <w:rPr>
          <w:rFonts w:ascii="Comic Sans MS" w:hAnsi="Comic Sans MS" w:cs="TT15Ct00"/>
        </w:rPr>
        <w:t>possible standard.</w:t>
      </w:r>
    </w:p>
    <w:p w14:paraId="023F15DF" w14:textId="77777777" w:rsidR="00073476" w:rsidRPr="00073476" w:rsidRDefault="00073476" w:rsidP="00073476">
      <w:pPr>
        <w:autoSpaceDE w:val="0"/>
        <w:autoSpaceDN w:val="0"/>
        <w:adjustRightInd w:val="0"/>
        <w:jc w:val="left"/>
        <w:rPr>
          <w:rFonts w:ascii="Comic Sans MS" w:hAnsi="Comic Sans MS" w:cs="TT15Ct00"/>
        </w:rPr>
      </w:pPr>
      <w:r w:rsidRPr="00073476">
        <w:rPr>
          <w:rFonts w:ascii="Comic Sans MS" w:hAnsi="Comic Sans MS" w:cs="Symbol"/>
        </w:rPr>
        <w:t xml:space="preserve">• </w:t>
      </w:r>
      <w:r w:rsidRPr="00073476">
        <w:rPr>
          <w:rFonts w:ascii="Comic Sans MS" w:hAnsi="Comic Sans MS" w:cs="TT15Ct00"/>
        </w:rPr>
        <w:t>To enable all children to participate in lessons fully and effectively</w:t>
      </w:r>
    </w:p>
    <w:p w14:paraId="31173FC7" w14:textId="77777777" w:rsidR="00073476" w:rsidRPr="00073476" w:rsidRDefault="00073476" w:rsidP="00073476">
      <w:pPr>
        <w:autoSpaceDE w:val="0"/>
        <w:autoSpaceDN w:val="0"/>
        <w:adjustRightInd w:val="0"/>
        <w:jc w:val="left"/>
        <w:rPr>
          <w:rFonts w:ascii="Comic Sans MS" w:hAnsi="Comic Sans MS" w:cs="TT15Ct00"/>
        </w:rPr>
      </w:pPr>
      <w:r w:rsidRPr="00073476">
        <w:rPr>
          <w:rFonts w:ascii="Comic Sans MS" w:hAnsi="Comic Sans MS" w:cs="Symbol"/>
        </w:rPr>
        <w:t xml:space="preserve">• </w:t>
      </w:r>
      <w:r w:rsidRPr="00073476">
        <w:rPr>
          <w:rFonts w:ascii="Comic Sans MS" w:hAnsi="Comic Sans MS" w:cs="TT15Ct00"/>
        </w:rPr>
        <w:t>To value and encourage the contribution of all children to the life of the school</w:t>
      </w:r>
    </w:p>
    <w:p w14:paraId="53035018" w14:textId="77777777" w:rsidR="00073476" w:rsidRPr="00073476" w:rsidRDefault="00073476" w:rsidP="00073476">
      <w:pPr>
        <w:autoSpaceDE w:val="0"/>
        <w:autoSpaceDN w:val="0"/>
        <w:adjustRightInd w:val="0"/>
        <w:jc w:val="left"/>
        <w:rPr>
          <w:rFonts w:ascii="Comic Sans MS" w:hAnsi="Comic Sans MS" w:cs="TT15Ct00"/>
        </w:rPr>
      </w:pPr>
      <w:r w:rsidRPr="00073476">
        <w:rPr>
          <w:rFonts w:ascii="Comic Sans MS" w:hAnsi="Comic Sans MS" w:cs="Symbol"/>
        </w:rPr>
        <w:t xml:space="preserve">• </w:t>
      </w:r>
      <w:r w:rsidRPr="00073476">
        <w:rPr>
          <w:rFonts w:ascii="Comic Sans MS" w:hAnsi="Comic Sans MS" w:cs="TT15Ct00"/>
        </w:rPr>
        <w:t>To work in partnership with parents</w:t>
      </w:r>
    </w:p>
    <w:p w14:paraId="74D2A7DC" w14:textId="77777777" w:rsidR="00073476" w:rsidRPr="00073476" w:rsidRDefault="00073476" w:rsidP="00073476">
      <w:pPr>
        <w:autoSpaceDE w:val="0"/>
        <w:autoSpaceDN w:val="0"/>
        <w:adjustRightInd w:val="0"/>
        <w:jc w:val="left"/>
        <w:rPr>
          <w:rFonts w:ascii="Comic Sans MS" w:hAnsi="Comic Sans MS" w:cs="TT15Ct00"/>
        </w:rPr>
      </w:pPr>
      <w:r w:rsidRPr="00073476">
        <w:rPr>
          <w:rFonts w:ascii="Comic Sans MS" w:hAnsi="Comic Sans MS" w:cs="Symbol"/>
        </w:rPr>
        <w:t xml:space="preserve">• </w:t>
      </w:r>
      <w:r w:rsidRPr="00073476">
        <w:rPr>
          <w:rFonts w:ascii="Comic Sans MS" w:hAnsi="Comic Sans MS" w:cs="TT15Ct00"/>
        </w:rPr>
        <w:t>To work with the Governing Body to enable them to fulfil their statutory monitoring role</w:t>
      </w:r>
      <w:r>
        <w:rPr>
          <w:rFonts w:ascii="Comic Sans MS" w:hAnsi="Comic Sans MS" w:cs="TT15Ct00"/>
        </w:rPr>
        <w:t xml:space="preserve"> </w:t>
      </w:r>
      <w:r w:rsidRPr="00073476">
        <w:rPr>
          <w:rFonts w:ascii="Comic Sans MS" w:hAnsi="Comic Sans MS" w:cs="TT15Ct00"/>
        </w:rPr>
        <w:t>with regard to the Policy Statement for SEND</w:t>
      </w:r>
    </w:p>
    <w:p w14:paraId="05B9A93D" w14:textId="77777777" w:rsidR="00073476" w:rsidRPr="00073476" w:rsidRDefault="00073476" w:rsidP="00073476">
      <w:pPr>
        <w:autoSpaceDE w:val="0"/>
        <w:autoSpaceDN w:val="0"/>
        <w:adjustRightInd w:val="0"/>
        <w:jc w:val="left"/>
        <w:rPr>
          <w:rFonts w:ascii="Comic Sans MS" w:hAnsi="Comic Sans MS" w:cs="TT15Ct00"/>
        </w:rPr>
      </w:pPr>
      <w:r w:rsidRPr="00073476">
        <w:rPr>
          <w:rFonts w:ascii="Comic Sans MS" w:hAnsi="Comic Sans MS" w:cs="Symbol"/>
        </w:rPr>
        <w:t xml:space="preserve">• </w:t>
      </w:r>
      <w:r w:rsidRPr="00073476">
        <w:rPr>
          <w:rFonts w:ascii="Comic Sans MS" w:hAnsi="Comic Sans MS" w:cs="TT15Ct00"/>
        </w:rPr>
        <w:t>To work closely with external support agencies, where appropriate, to support the need of</w:t>
      </w:r>
      <w:r>
        <w:rPr>
          <w:rFonts w:ascii="Comic Sans MS" w:hAnsi="Comic Sans MS" w:cs="TT15Ct00"/>
        </w:rPr>
        <w:t xml:space="preserve"> </w:t>
      </w:r>
      <w:r w:rsidRPr="00073476">
        <w:rPr>
          <w:rFonts w:ascii="Comic Sans MS" w:hAnsi="Comic Sans MS" w:cs="TT15Ct00"/>
        </w:rPr>
        <w:t>individual pupils</w:t>
      </w:r>
    </w:p>
    <w:p w14:paraId="636EDE26" w14:textId="77777777" w:rsidR="00073476" w:rsidRDefault="00073476" w:rsidP="00073476">
      <w:pPr>
        <w:autoSpaceDE w:val="0"/>
        <w:autoSpaceDN w:val="0"/>
        <w:adjustRightInd w:val="0"/>
        <w:jc w:val="left"/>
        <w:rPr>
          <w:rFonts w:ascii="Comic Sans MS" w:hAnsi="Comic Sans MS" w:cs="TT15Ct00"/>
        </w:rPr>
      </w:pPr>
      <w:r w:rsidRPr="00073476">
        <w:rPr>
          <w:rFonts w:ascii="Comic Sans MS" w:hAnsi="Comic Sans MS" w:cs="Symbol"/>
        </w:rPr>
        <w:t xml:space="preserve">• </w:t>
      </w:r>
      <w:r w:rsidRPr="00073476">
        <w:rPr>
          <w:rFonts w:ascii="Comic Sans MS" w:hAnsi="Comic Sans MS" w:cs="TT15Ct00"/>
        </w:rPr>
        <w:t>To ensure that all staff have access to training and advice to support quality teaching and</w:t>
      </w:r>
      <w:r>
        <w:rPr>
          <w:rFonts w:ascii="Comic Sans MS" w:hAnsi="Comic Sans MS" w:cs="TT15Ct00"/>
        </w:rPr>
        <w:t xml:space="preserve"> </w:t>
      </w:r>
      <w:r w:rsidRPr="00073476">
        <w:rPr>
          <w:rFonts w:ascii="Comic Sans MS" w:hAnsi="Comic Sans MS" w:cs="TT15Ct00"/>
        </w:rPr>
        <w:t>learning for all pupils</w:t>
      </w:r>
    </w:p>
    <w:p w14:paraId="1299C43A" w14:textId="77777777" w:rsidR="00073476" w:rsidRDefault="00073476" w:rsidP="00073476">
      <w:pPr>
        <w:autoSpaceDE w:val="0"/>
        <w:autoSpaceDN w:val="0"/>
        <w:adjustRightInd w:val="0"/>
        <w:jc w:val="left"/>
        <w:rPr>
          <w:rFonts w:ascii="Comic Sans MS" w:hAnsi="Comic Sans MS" w:cs="TT15Ct00"/>
        </w:rPr>
      </w:pPr>
    </w:p>
    <w:p w14:paraId="40897E8B" w14:textId="77777777" w:rsidR="00073476" w:rsidRDefault="00073476" w:rsidP="00073476">
      <w:pPr>
        <w:autoSpaceDE w:val="0"/>
        <w:autoSpaceDN w:val="0"/>
        <w:adjustRightInd w:val="0"/>
        <w:jc w:val="left"/>
        <w:rPr>
          <w:rFonts w:ascii="Comic Sans MS" w:hAnsi="Comic Sans MS" w:cs="TT15Ct00"/>
        </w:rPr>
      </w:pPr>
      <w:r>
        <w:rPr>
          <w:rFonts w:ascii="Comic Sans MS" w:hAnsi="Comic Sans MS" w:cs="TT15Ct00"/>
        </w:rPr>
        <w:t>Chester Blue Coat C.E. Primary school follows the guidance given by the Cheshire West and Chester Local Authority Graduated Response, to meet the needs of the children in our care.</w:t>
      </w:r>
    </w:p>
    <w:p w14:paraId="4DDBEF00" w14:textId="77777777" w:rsidR="0048345F" w:rsidRPr="008335F1" w:rsidRDefault="0048345F" w:rsidP="00073476">
      <w:pPr>
        <w:autoSpaceDE w:val="0"/>
        <w:autoSpaceDN w:val="0"/>
        <w:adjustRightInd w:val="0"/>
        <w:jc w:val="left"/>
        <w:rPr>
          <w:rFonts w:ascii="Comic Sans MS" w:hAnsi="Comic Sans MS" w:cs="TT15Ct00"/>
        </w:rPr>
      </w:pPr>
    </w:p>
    <w:p w14:paraId="1253E6F4" w14:textId="77777777" w:rsidR="0048345F" w:rsidRPr="0048345F" w:rsidRDefault="0048345F" w:rsidP="00073476">
      <w:pPr>
        <w:autoSpaceDE w:val="0"/>
        <w:autoSpaceDN w:val="0"/>
        <w:adjustRightInd w:val="0"/>
        <w:jc w:val="left"/>
        <w:rPr>
          <w:rFonts w:ascii="Comic Sans MS" w:hAnsi="Comic Sans MS" w:cs="TT15Ct00"/>
          <w:u w:val="single"/>
        </w:rPr>
      </w:pPr>
      <w:r w:rsidRPr="0048345F">
        <w:rPr>
          <w:rFonts w:ascii="Comic Sans MS" w:hAnsi="Comic Sans MS" w:cs="TT15Ct00"/>
          <w:u w:val="single"/>
        </w:rPr>
        <w:t>Admission arrangements</w:t>
      </w:r>
    </w:p>
    <w:p w14:paraId="3461D779" w14:textId="77777777" w:rsidR="0048345F" w:rsidRPr="0048345F" w:rsidRDefault="0048345F" w:rsidP="00073476">
      <w:pPr>
        <w:autoSpaceDE w:val="0"/>
        <w:autoSpaceDN w:val="0"/>
        <w:adjustRightInd w:val="0"/>
        <w:jc w:val="left"/>
        <w:rPr>
          <w:rFonts w:ascii="Comic Sans MS" w:hAnsi="Comic Sans MS" w:cs="TT15Ct00"/>
          <w:u w:val="single"/>
        </w:rPr>
      </w:pPr>
    </w:p>
    <w:p w14:paraId="7A1431A4" w14:textId="77777777" w:rsidR="0048345F" w:rsidRPr="0048345F" w:rsidRDefault="0048345F" w:rsidP="00073476">
      <w:pPr>
        <w:autoSpaceDE w:val="0"/>
        <w:autoSpaceDN w:val="0"/>
        <w:adjustRightInd w:val="0"/>
        <w:jc w:val="left"/>
        <w:rPr>
          <w:rFonts w:ascii="Comic Sans MS" w:hAnsi="Comic Sans MS" w:cs="TT15Ct00"/>
        </w:rPr>
      </w:pPr>
      <w:r w:rsidRPr="0048345F">
        <w:rPr>
          <w:rFonts w:ascii="Comic Sans MS" w:hAnsi="Comic Sans MS" w:cs="TT15Ct00"/>
        </w:rPr>
        <w:t>Admission arrangements are the same for all children, regardless of their special educational needs.</w:t>
      </w:r>
    </w:p>
    <w:p w14:paraId="464242BE" w14:textId="77777777" w:rsidR="00EC6F1D" w:rsidRDefault="00EC6F1D" w:rsidP="00073476">
      <w:pPr>
        <w:autoSpaceDE w:val="0"/>
        <w:autoSpaceDN w:val="0"/>
        <w:adjustRightInd w:val="0"/>
        <w:jc w:val="left"/>
        <w:rPr>
          <w:rFonts w:ascii="Comic Sans MS" w:hAnsi="Comic Sans MS" w:cs="TT15Ct00"/>
        </w:rPr>
      </w:pPr>
      <w:r w:rsidRPr="00EC6F1D">
        <w:rPr>
          <w:rFonts w:ascii="Comic Sans MS" w:hAnsi="Comic Sans MS" w:cs="TT15Ct00"/>
        </w:rPr>
        <w:t xml:space="preserve">Children transferring from another school, previously identified as having SEND are referred to the Special Educational Needs Coordinator (SENCo), who </w:t>
      </w:r>
      <w:r w:rsidR="00ED131E" w:rsidRPr="00EC6F1D">
        <w:rPr>
          <w:rFonts w:ascii="Comic Sans MS" w:hAnsi="Comic Sans MS" w:cs="TT15Ct00"/>
        </w:rPr>
        <w:t>liaises</w:t>
      </w:r>
      <w:r w:rsidRPr="00EC6F1D">
        <w:rPr>
          <w:rFonts w:ascii="Comic Sans MS" w:hAnsi="Comic Sans MS" w:cs="TT15Ct00"/>
        </w:rPr>
        <w:t xml:space="preserve"> with all personnel involved, including those from the previous school. Records are collected, scrutinised and </w:t>
      </w:r>
      <w:r w:rsidR="009963D8">
        <w:rPr>
          <w:rFonts w:ascii="Comic Sans MS" w:hAnsi="Comic Sans MS" w:cs="TT15Ct00"/>
        </w:rPr>
        <w:t xml:space="preserve">a plan </w:t>
      </w:r>
      <w:r w:rsidRPr="00EC6F1D">
        <w:rPr>
          <w:rFonts w:ascii="Comic Sans MS" w:hAnsi="Comic Sans MS" w:cs="TT15Ct00"/>
        </w:rPr>
        <w:t>is devised to meet the needs of the child.</w:t>
      </w:r>
    </w:p>
    <w:p w14:paraId="3CF2D8B6" w14:textId="77777777" w:rsidR="0048345F" w:rsidRDefault="0048345F" w:rsidP="00073476">
      <w:pPr>
        <w:autoSpaceDE w:val="0"/>
        <w:autoSpaceDN w:val="0"/>
        <w:adjustRightInd w:val="0"/>
        <w:jc w:val="left"/>
        <w:rPr>
          <w:rFonts w:ascii="TT15Ct00" w:hAnsi="TT15Ct00" w:cs="TT15Ct00"/>
        </w:rPr>
      </w:pPr>
    </w:p>
    <w:p w14:paraId="72DBA967" w14:textId="77777777" w:rsidR="003602A0" w:rsidRDefault="003602A0" w:rsidP="00073476">
      <w:pPr>
        <w:autoSpaceDE w:val="0"/>
        <w:autoSpaceDN w:val="0"/>
        <w:adjustRightInd w:val="0"/>
        <w:jc w:val="left"/>
        <w:rPr>
          <w:rFonts w:ascii="Comic Sans MS" w:hAnsi="Comic Sans MS" w:cs="TT15Ct00"/>
          <w:u w:val="single"/>
        </w:rPr>
      </w:pPr>
      <w:r w:rsidRPr="003602A0">
        <w:rPr>
          <w:rFonts w:ascii="Comic Sans MS" w:hAnsi="Comic Sans MS" w:cs="TT15Ct00"/>
          <w:u w:val="single"/>
        </w:rPr>
        <w:t>Identification and Assessment</w:t>
      </w:r>
    </w:p>
    <w:p w14:paraId="0FB78278" w14:textId="77777777" w:rsidR="003602A0" w:rsidRDefault="003602A0" w:rsidP="003602A0">
      <w:pPr>
        <w:autoSpaceDE w:val="0"/>
        <w:autoSpaceDN w:val="0"/>
        <w:adjustRightInd w:val="0"/>
        <w:jc w:val="left"/>
        <w:rPr>
          <w:rFonts w:ascii="TT15Ct00" w:hAnsi="TT15Ct00" w:cs="TT15Ct00"/>
        </w:rPr>
      </w:pPr>
    </w:p>
    <w:p w14:paraId="0F7693B2" w14:textId="77777777" w:rsidR="003602A0" w:rsidRPr="003602A0" w:rsidRDefault="003602A0" w:rsidP="003602A0">
      <w:pPr>
        <w:autoSpaceDE w:val="0"/>
        <w:autoSpaceDN w:val="0"/>
        <w:adjustRightInd w:val="0"/>
        <w:jc w:val="left"/>
        <w:rPr>
          <w:rFonts w:ascii="Comic Sans MS" w:hAnsi="Comic Sans MS" w:cs="TT15Ct00"/>
        </w:rPr>
      </w:pPr>
      <w:r w:rsidRPr="003602A0">
        <w:rPr>
          <w:rFonts w:ascii="Comic Sans MS" w:hAnsi="Comic Sans MS" w:cs="TT15Ct00"/>
        </w:rPr>
        <w:t>There are four broad categories of SEN:</w:t>
      </w:r>
    </w:p>
    <w:p w14:paraId="0DEC654F" w14:textId="77777777" w:rsidR="003602A0" w:rsidRPr="003602A0" w:rsidRDefault="003602A0" w:rsidP="003602A0">
      <w:pPr>
        <w:pStyle w:val="ListParagraph"/>
        <w:numPr>
          <w:ilvl w:val="0"/>
          <w:numId w:val="1"/>
        </w:numPr>
        <w:autoSpaceDE w:val="0"/>
        <w:autoSpaceDN w:val="0"/>
        <w:adjustRightInd w:val="0"/>
        <w:jc w:val="left"/>
        <w:rPr>
          <w:rFonts w:ascii="Comic Sans MS" w:hAnsi="Comic Sans MS" w:cs="TT15Ct00"/>
        </w:rPr>
      </w:pPr>
      <w:r w:rsidRPr="003602A0">
        <w:rPr>
          <w:rFonts w:ascii="Comic Sans MS" w:hAnsi="Comic Sans MS" w:cs="TT15Ct00"/>
        </w:rPr>
        <w:t>communication and interaction</w:t>
      </w:r>
    </w:p>
    <w:p w14:paraId="6DF9C8A8" w14:textId="77777777" w:rsidR="003602A0" w:rsidRPr="003602A0" w:rsidRDefault="003602A0" w:rsidP="003602A0">
      <w:pPr>
        <w:pStyle w:val="ListParagraph"/>
        <w:numPr>
          <w:ilvl w:val="0"/>
          <w:numId w:val="1"/>
        </w:numPr>
        <w:autoSpaceDE w:val="0"/>
        <w:autoSpaceDN w:val="0"/>
        <w:adjustRightInd w:val="0"/>
        <w:jc w:val="left"/>
        <w:rPr>
          <w:rFonts w:ascii="Comic Sans MS" w:hAnsi="Comic Sans MS" w:cs="TT15Ct00"/>
        </w:rPr>
      </w:pPr>
      <w:r w:rsidRPr="003602A0">
        <w:rPr>
          <w:rFonts w:ascii="Comic Sans MS" w:hAnsi="Comic Sans MS" w:cs="TT15Ct00"/>
        </w:rPr>
        <w:t>cognition and learning</w:t>
      </w:r>
    </w:p>
    <w:p w14:paraId="522B09E4" w14:textId="77777777" w:rsidR="003602A0" w:rsidRPr="003602A0" w:rsidRDefault="003602A0" w:rsidP="003602A0">
      <w:pPr>
        <w:pStyle w:val="ListParagraph"/>
        <w:numPr>
          <w:ilvl w:val="0"/>
          <w:numId w:val="1"/>
        </w:numPr>
        <w:autoSpaceDE w:val="0"/>
        <w:autoSpaceDN w:val="0"/>
        <w:adjustRightInd w:val="0"/>
        <w:jc w:val="left"/>
        <w:rPr>
          <w:rFonts w:ascii="Comic Sans MS" w:hAnsi="Comic Sans MS" w:cs="TT15Ct00"/>
        </w:rPr>
      </w:pPr>
      <w:r w:rsidRPr="003602A0">
        <w:rPr>
          <w:rFonts w:ascii="Comic Sans MS" w:hAnsi="Comic Sans MS" w:cs="TT15Ct00"/>
        </w:rPr>
        <w:t>social, emotional and mental health</w:t>
      </w:r>
    </w:p>
    <w:p w14:paraId="4FC689D7" w14:textId="77777777" w:rsidR="003602A0" w:rsidRPr="003602A0" w:rsidRDefault="003602A0" w:rsidP="003602A0">
      <w:pPr>
        <w:pStyle w:val="ListParagraph"/>
        <w:numPr>
          <w:ilvl w:val="0"/>
          <w:numId w:val="1"/>
        </w:numPr>
        <w:autoSpaceDE w:val="0"/>
        <w:autoSpaceDN w:val="0"/>
        <w:adjustRightInd w:val="0"/>
        <w:jc w:val="left"/>
        <w:rPr>
          <w:rFonts w:ascii="Comic Sans MS" w:hAnsi="Comic Sans MS" w:cs="TT15Ct00"/>
        </w:rPr>
      </w:pPr>
      <w:r w:rsidRPr="003602A0">
        <w:rPr>
          <w:rFonts w:ascii="Comic Sans MS" w:hAnsi="Comic Sans MS" w:cs="TT15Ct00"/>
        </w:rPr>
        <w:t>physical and sensory.</w:t>
      </w:r>
    </w:p>
    <w:p w14:paraId="1FC39945" w14:textId="77777777" w:rsidR="003602A0" w:rsidRPr="003602A0" w:rsidRDefault="003602A0" w:rsidP="003602A0">
      <w:pPr>
        <w:autoSpaceDE w:val="0"/>
        <w:autoSpaceDN w:val="0"/>
        <w:adjustRightInd w:val="0"/>
        <w:jc w:val="left"/>
        <w:rPr>
          <w:rFonts w:ascii="Comic Sans MS" w:hAnsi="Comic Sans MS" w:cs="TT15Ct00"/>
        </w:rPr>
      </w:pPr>
    </w:p>
    <w:p w14:paraId="2F209D82" w14:textId="77777777" w:rsidR="003602A0" w:rsidRPr="003602A0" w:rsidRDefault="003602A0" w:rsidP="003602A0">
      <w:pPr>
        <w:autoSpaceDE w:val="0"/>
        <w:autoSpaceDN w:val="0"/>
        <w:adjustRightInd w:val="0"/>
        <w:jc w:val="left"/>
        <w:rPr>
          <w:rFonts w:ascii="Comic Sans MS" w:hAnsi="Comic Sans MS" w:cs="TT15Ct00"/>
          <w:u w:val="single"/>
        </w:rPr>
      </w:pPr>
      <w:r w:rsidRPr="003602A0">
        <w:rPr>
          <w:rFonts w:ascii="Comic Sans MS" w:hAnsi="Comic Sans MS" w:cs="TT15Ct00"/>
        </w:rPr>
        <w:t>At Chester Blue Coat we have children in all these categories of SEN</w:t>
      </w:r>
      <w:r>
        <w:rPr>
          <w:rFonts w:ascii="Comic Sans MS" w:hAnsi="Comic Sans MS" w:cs="TT15Ct00"/>
        </w:rPr>
        <w:t>D for example ~</w:t>
      </w:r>
    </w:p>
    <w:p w14:paraId="0562CB0E" w14:textId="77777777" w:rsidR="003602A0" w:rsidRDefault="003602A0" w:rsidP="00073476">
      <w:pPr>
        <w:autoSpaceDE w:val="0"/>
        <w:autoSpaceDN w:val="0"/>
        <w:adjustRightInd w:val="0"/>
        <w:jc w:val="left"/>
        <w:rPr>
          <w:rFonts w:ascii="Comic Sans MS" w:hAnsi="Comic Sans MS" w:cs="TT15Ct00"/>
        </w:rPr>
      </w:pPr>
    </w:p>
    <w:p w14:paraId="55B963EC" w14:textId="77777777" w:rsidR="00073476" w:rsidRPr="003602A0" w:rsidRDefault="00073476" w:rsidP="00073476">
      <w:pPr>
        <w:autoSpaceDE w:val="0"/>
        <w:autoSpaceDN w:val="0"/>
        <w:adjustRightInd w:val="0"/>
        <w:jc w:val="left"/>
        <w:rPr>
          <w:rFonts w:ascii="Comic Sans MS" w:hAnsi="Comic Sans MS" w:cs="TT15Dt00"/>
          <w:u w:val="single"/>
        </w:rPr>
      </w:pPr>
      <w:r w:rsidRPr="003602A0">
        <w:rPr>
          <w:rFonts w:ascii="Comic Sans MS" w:hAnsi="Comic Sans MS" w:cs="TT15Dt00"/>
          <w:u w:val="single"/>
        </w:rPr>
        <w:t>Communication and Interaction</w:t>
      </w:r>
    </w:p>
    <w:p w14:paraId="4C7D1F66" w14:textId="77777777" w:rsidR="00073476" w:rsidRPr="003602A0" w:rsidRDefault="00073476" w:rsidP="003602A0">
      <w:pPr>
        <w:pStyle w:val="ListParagraph"/>
        <w:numPr>
          <w:ilvl w:val="0"/>
          <w:numId w:val="2"/>
        </w:numPr>
        <w:autoSpaceDE w:val="0"/>
        <w:autoSpaceDN w:val="0"/>
        <w:adjustRightInd w:val="0"/>
        <w:jc w:val="left"/>
        <w:rPr>
          <w:rFonts w:ascii="Comic Sans MS" w:hAnsi="Comic Sans MS" w:cs="TT15Ct00"/>
        </w:rPr>
      </w:pPr>
      <w:r w:rsidRPr="003602A0">
        <w:rPr>
          <w:rFonts w:ascii="Comic Sans MS" w:hAnsi="Comic Sans MS" w:cs="TT15Ct00"/>
        </w:rPr>
        <w:t>autistic spectrum</w:t>
      </w:r>
      <w:r w:rsidR="007858C3">
        <w:rPr>
          <w:rFonts w:ascii="Comic Sans MS" w:hAnsi="Comic Sans MS" w:cs="TT15Ct00"/>
        </w:rPr>
        <w:t>, stammering, auditory processing together with               speech</w:t>
      </w:r>
      <w:r w:rsidRPr="003602A0">
        <w:rPr>
          <w:rFonts w:ascii="Comic Sans MS" w:hAnsi="Comic Sans MS" w:cs="TT15Ct00"/>
        </w:rPr>
        <w:t xml:space="preserve"> and language disorders</w:t>
      </w:r>
    </w:p>
    <w:p w14:paraId="31A8B844" w14:textId="77777777" w:rsidR="00073476" w:rsidRPr="003602A0" w:rsidRDefault="00073476" w:rsidP="00073476">
      <w:pPr>
        <w:autoSpaceDE w:val="0"/>
        <w:autoSpaceDN w:val="0"/>
        <w:adjustRightInd w:val="0"/>
        <w:jc w:val="left"/>
        <w:rPr>
          <w:rFonts w:ascii="Comic Sans MS" w:hAnsi="Comic Sans MS" w:cs="TT15Dt00"/>
          <w:u w:val="single"/>
        </w:rPr>
      </w:pPr>
      <w:r w:rsidRPr="003602A0">
        <w:rPr>
          <w:rFonts w:ascii="Comic Sans MS" w:hAnsi="Comic Sans MS" w:cs="TT15Dt00"/>
          <w:u w:val="single"/>
        </w:rPr>
        <w:t>Cognition and Learning</w:t>
      </w:r>
    </w:p>
    <w:p w14:paraId="7209542A" w14:textId="77777777" w:rsidR="0048345F" w:rsidRPr="003602A0" w:rsidRDefault="00073476" w:rsidP="003602A0">
      <w:pPr>
        <w:pStyle w:val="ListParagraph"/>
        <w:numPr>
          <w:ilvl w:val="0"/>
          <w:numId w:val="2"/>
        </w:numPr>
        <w:autoSpaceDE w:val="0"/>
        <w:autoSpaceDN w:val="0"/>
        <w:adjustRightInd w:val="0"/>
        <w:jc w:val="left"/>
        <w:rPr>
          <w:rFonts w:ascii="Comic Sans MS" w:hAnsi="Comic Sans MS" w:cs="TT15Ct00"/>
        </w:rPr>
      </w:pPr>
      <w:r w:rsidRPr="003602A0">
        <w:rPr>
          <w:rFonts w:ascii="Comic Sans MS" w:hAnsi="Comic Sans MS" w:cs="TT15Ct00"/>
        </w:rPr>
        <w:t xml:space="preserve">dyslexia, and dyscalculia; moderate learning difficulties, </w:t>
      </w:r>
      <w:r w:rsidR="003602A0">
        <w:rPr>
          <w:rFonts w:ascii="Comic Sans MS" w:hAnsi="Comic Sans MS" w:cs="TT15Ct00"/>
        </w:rPr>
        <w:t xml:space="preserve">                              </w:t>
      </w:r>
      <w:r w:rsidRPr="003602A0">
        <w:rPr>
          <w:rFonts w:ascii="Comic Sans MS" w:hAnsi="Comic Sans MS" w:cs="TT15Ct00"/>
        </w:rPr>
        <w:t>global developmental</w:t>
      </w:r>
      <w:r w:rsidR="003602A0">
        <w:rPr>
          <w:rFonts w:ascii="Comic Sans MS" w:hAnsi="Comic Sans MS" w:cs="TT15Ct00"/>
        </w:rPr>
        <w:t xml:space="preserve"> </w:t>
      </w:r>
      <w:r w:rsidRPr="003602A0">
        <w:rPr>
          <w:rFonts w:ascii="Comic Sans MS" w:hAnsi="Comic Sans MS" w:cs="TT15Ct00"/>
        </w:rPr>
        <w:t>delay.</w:t>
      </w:r>
    </w:p>
    <w:p w14:paraId="1F500042" w14:textId="77777777" w:rsidR="0048345F" w:rsidRPr="003602A0" w:rsidRDefault="0048345F" w:rsidP="0048345F">
      <w:pPr>
        <w:autoSpaceDE w:val="0"/>
        <w:autoSpaceDN w:val="0"/>
        <w:adjustRightInd w:val="0"/>
        <w:jc w:val="left"/>
        <w:rPr>
          <w:rFonts w:ascii="Comic Sans MS" w:hAnsi="Comic Sans MS" w:cs="TT15Dt00"/>
          <w:u w:val="single"/>
        </w:rPr>
      </w:pPr>
      <w:r w:rsidRPr="003602A0">
        <w:rPr>
          <w:rFonts w:ascii="Comic Sans MS" w:hAnsi="Comic Sans MS" w:cs="TT15Dt00"/>
          <w:u w:val="single"/>
        </w:rPr>
        <w:t>Social, Emotional and Mental Health</w:t>
      </w:r>
    </w:p>
    <w:p w14:paraId="072FD389" w14:textId="77777777" w:rsidR="0048345F" w:rsidRPr="003602A0" w:rsidRDefault="0048345F" w:rsidP="003602A0">
      <w:pPr>
        <w:pStyle w:val="ListParagraph"/>
        <w:numPr>
          <w:ilvl w:val="0"/>
          <w:numId w:val="2"/>
        </w:numPr>
        <w:autoSpaceDE w:val="0"/>
        <w:autoSpaceDN w:val="0"/>
        <w:adjustRightInd w:val="0"/>
        <w:jc w:val="left"/>
        <w:rPr>
          <w:rFonts w:ascii="Comic Sans MS" w:hAnsi="Comic Sans MS" w:cs="TT15Ct00"/>
        </w:rPr>
      </w:pPr>
      <w:r w:rsidRPr="003602A0">
        <w:rPr>
          <w:rFonts w:ascii="Comic Sans MS" w:hAnsi="Comic Sans MS" w:cs="TT15Ct00"/>
        </w:rPr>
        <w:t xml:space="preserve">ADHD, ADD, attachment disorders, emotional difficulties, </w:t>
      </w:r>
      <w:r w:rsidR="003602A0">
        <w:rPr>
          <w:rFonts w:ascii="Comic Sans MS" w:hAnsi="Comic Sans MS" w:cs="TT15Ct00"/>
        </w:rPr>
        <w:t xml:space="preserve">                                       </w:t>
      </w:r>
      <w:r w:rsidRPr="003602A0">
        <w:rPr>
          <w:rFonts w:ascii="Comic Sans MS" w:hAnsi="Comic Sans MS" w:cs="TT15Ct00"/>
        </w:rPr>
        <w:t>mental health difficulties</w:t>
      </w:r>
    </w:p>
    <w:p w14:paraId="6D01C28E" w14:textId="77777777" w:rsidR="0048345F" w:rsidRPr="003602A0" w:rsidRDefault="0048345F" w:rsidP="0048345F">
      <w:pPr>
        <w:autoSpaceDE w:val="0"/>
        <w:autoSpaceDN w:val="0"/>
        <w:adjustRightInd w:val="0"/>
        <w:jc w:val="left"/>
        <w:rPr>
          <w:rFonts w:ascii="Comic Sans MS" w:hAnsi="Comic Sans MS" w:cs="TT15Dt00"/>
          <w:u w:val="single"/>
        </w:rPr>
      </w:pPr>
      <w:r w:rsidRPr="003602A0">
        <w:rPr>
          <w:rFonts w:ascii="Comic Sans MS" w:hAnsi="Comic Sans MS" w:cs="TT15Dt00"/>
          <w:u w:val="single"/>
        </w:rPr>
        <w:t>Physical and Sensory</w:t>
      </w:r>
    </w:p>
    <w:p w14:paraId="5FAF095D" w14:textId="77777777" w:rsidR="0048345F" w:rsidRPr="003602A0" w:rsidRDefault="0048345F" w:rsidP="0048345F">
      <w:pPr>
        <w:pStyle w:val="ListParagraph"/>
        <w:numPr>
          <w:ilvl w:val="0"/>
          <w:numId w:val="2"/>
        </w:numPr>
        <w:autoSpaceDE w:val="0"/>
        <w:autoSpaceDN w:val="0"/>
        <w:adjustRightInd w:val="0"/>
        <w:jc w:val="left"/>
        <w:rPr>
          <w:rFonts w:ascii="Comic Sans MS" w:hAnsi="Comic Sans MS" w:cs="TT15Ct00"/>
        </w:rPr>
      </w:pPr>
      <w:r w:rsidRPr="003602A0">
        <w:rPr>
          <w:rFonts w:ascii="Comic Sans MS" w:hAnsi="Comic Sans MS" w:cs="TT15Ct00"/>
        </w:rPr>
        <w:t>Hearing impaired,</w:t>
      </w:r>
      <w:r w:rsidR="003602A0">
        <w:rPr>
          <w:rFonts w:ascii="Comic Sans MS" w:hAnsi="Comic Sans MS" w:cs="TT15Ct00"/>
        </w:rPr>
        <w:t xml:space="preserve"> Visually impaired</w:t>
      </w:r>
      <w:r w:rsidR="003602A0" w:rsidRPr="003602A0">
        <w:rPr>
          <w:rFonts w:ascii="Comic Sans MS" w:hAnsi="Comic Sans MS" w:cs="TT15Ct00"/>
        </w:rPr>
        <w:t xml:space="preserve">, </w:t>
      </w:r>
      <w:r w:rsidR="006F2229">
        <w:rPr>
          <w:rFonts w:ascii="Comic Sans MS" w:hAnsi="Comic Sans MS" w:cs="TT15Ct00"/>
        </w:rPr>
        <w:t xml:space="preserve">Dyspraxia, </w:t>
      </w:r>
      <w:r w:rsidRPr="003602A0">
        <w:rPr>
          <w:rFonts w:ascii="Comic Sans MS" w:hAnsi="Comic Sans MS" w:cs="TT15Ct00"/>
        </w:rPr>
        <w:t>Epilepsy, bowel disorders and diabetes</w:t>
      </w:r>
    </w:p>
    <w:p w14:paraId="34CE0A41" w14:textId="77777777" w:rsidR="003602A0" w:rsidRDefault="003602A0" w:rsidP="003602A0">
      <w:pPr>
        <w:autoSpaceDE w:val="0"/>
        <w:autoSpaceDN w:val="0"/>
        <w:adjustRightInd w:val="0"/>
        <w:jc w:val="left"/>
        <w:rPr>
          <w:rFonts w:ascii="Comic Sans MS" w:hAnsi="Comic Sans MS" w:cs="TT15Ct00"/>
        </w:rPr>
      </w:pPr>
    </w:p>
    <w:p w14:paraId="20012AF2" w14:textId="77777777" w:rsidR="00DD1FF7" w:rsidRDefault="00DD1FF7" w:rsidP="00DD1FF7">
      <w:pPr>
        <w:autoSpaceDE w:val="0"/>
        <w:autoSpaceDN w:val="0"/>
        <w:adjustRightInd w:val="0"/>
        <w:jc w:val="left"/>
        <w:rPr>
          <w:rFonts w:ascii="TT15Ct00" w:hAnsi="TT15Ct00" w:cs="TT15Ct00"/>
        </w:rPr>
      </w:pPr>
      <w:r w:rsidRPr="00DD1FF7">
        <w:rPr>
          <w:rFonts w:ascii="Comic Sans MS" w:hAnsi="Comic Sans MS" w:cs="TT15Ct00"/>
        </w:rPr>
        <w:t>Children are identified as having one of the above reasons for additional provision to be made for them in order that they achieve in school.</w:t>
      </w:r>
      <w:r>
        <w:rPr>
          <w:rFonts w:ascii="TT15Ct00" w:hAnsi="TT15Ct00" w:cs="TT15Ct00"/>
        </w:rPr>
        <w:t xml:space="preserve"> </w:t>
      </w:r>
    </w:p>
    <w:p w14:paraId="19007B47" w14:textId="77777777" w:rsidR="00DD1FF7" w:rsidRDefault="00DD1FF7" w:rsidP="00DD1FF7">
      <w:pPr>
        <w:autoSpaceDE w:val="0"/>
        <w:autoSpaceDN w:val="0"/>
        <w:adjustRightInd w:val="0"/>
        <w:jc w:val="left"/>
        <w:rPr>
          <w:rFonts w:ascii="Comic Sans MS" w:hAnsi="Comic Sans MS" w:cs="TT15Ct00"/>
        </w:rPr>
      </w:pPr>
      <w:r w:rsidRPr="00DD1FF7">
        <w:rPr>
          <w:rFonts w:ascii="Comic Sans MS" w:hAnsi="Comic Sans MS" w:cs="TT15Ct00"/>
        </w:rPr>
        <w:t xml:space="preserve">Once this identification had been made they are described as needing school support (SS). </w:t>
      </w:r>
    </w:p>
    <w:p w14:paraId="560891BB" w14:textId="77777777" w:rsidR="00DD1FF7" w:rsidRDefault="00DD1FF7" w:rsidP="00DD1FF7">
      <w:pPr>
        <w:autoSpaceDE w:val="0"/>
        <w:autoSpaceDN w:val="0"/>
        <w:adjustRightInd w:val="0"/>
        <w:jc w:val="left"/>
        <w:rPr>
          <w:rFonts w:ascii="Comic Sans MS" w:hAnsi="Comic Sans MS" w:cs="TT15Ct00"/>
        </w:rPr>
      </w:pPr>
      <w:r w:rsidRPr="00DD1FF7">
        <w:rPr>
          <w:rFonts w:ascii="Comic Sans MS" w:hAnsi="Comic Sans MS" w:cs="TT15Ct00"/>
        </w:rPr>
        <w:t xml:space="preserve">All children are closely monitored, and their progress tracked each term. </w:t>
      </w:r>
    </w:p>
    <w:p w14:paraId="3F6F2E40" w14:textId="77777777" w:rsidR="00DD1FF7" w:rsidRPr="00DD1FF7" w:rsidRDefault="00DD1FF7" w:rsidP="00DD1FF7">
      <w:pPr>
        <w:autoSpaceDE w:val="0"/>
        <w:autoSpaceDN w:val="0"/>
        <w:adjustRightInd w:val="0"/>
        <w:jc w:val="left"/>
        <w:rPr>
          <w:rFonts w:ascii="Comic Sans MS" w:hAnsi="Comic Sans MS" w:cs="TT15Ct00"/>
        </w:rPr>
      </w:pPr>
      <w:r w:rsidRPr="00DD1FF7">
        <w:rPr>
          <w:rFonts w:ascii="Comic Sans MS" w:hAnsi="Comic Sans MS" w:cs="TT15Ct00"/>
        </w:rPr>
        <w:t>Those at SS are additionally tracked by</w:t>
      </w:r>
      <w:r>
        <w:rPr>
          <w:rFonts w:ascii="Comic Sans MS" w:hAnsi="Comic Sans MS" w:cs="TT15Ct00"/>
        </w:rPr>
        <w:t xml:space="preserve"> </w:t>
      </w:r>
      <w:r w:rsidRPr="00DD1FF7">
        <w:rPr>
          <w:rFonts w:ascii="Comic Sans MS" w:hAnsi="Comic Sans MS" w:cs="TT15Ct00"/>
        </w:rPr>
        <w:t>the SENCo</w:t>
      </w:r>
      <w:r>
        <w:rPr>
          <w:rFonts w:ascii="Comic Sans MS" w:hAnsi="Comic Sans MS" w:cs="TT15Ct00"/>
        </w:rPr>
        <w:t>.</w:t>
      </w:r>
    </w:p>
    <w:p w14:paraId="73703C69" w14:textId="77777777" w:rsidR="00DD1FF7" w:rsidRDefault="00DD1FF7" w:rsidP="0048345F">
      <w:pPr>
        <w:autoSpaceDE w:val="0"/>
        <w:autoSpaceDN w:val="0"/>
        <w:adjustRightInd w:val="0"/>
        <w:jc w:val="left"/>
        <w:rPr>
          <w:rFonts w:ascii="Comic Sans MS" w:hAnsi="Comic Sans MS" w:cs="TT15Ct00"/>
        </w:rPr>
      </w:pPr>
      <w:r>
        <w:rPr>
          <w:rFonts w:ascii="Comic Sans MS" w:hAnsi="Comic Sans MS" w:cs="TT15Ct00"/>
        </w:rPr>
        <w:t>In addition to school staff</w:t>
      </w:r>
      <w:r w:rsidRPr="00DD1FF7">
        <w:rPr>
          <w:rFonts w:ascii="Comic Sans MS" w:hAnsi="Comic Sans MS" w:cs="TT15Ct00"/>
        </w:rPr>
        <w:t>, a parent</w:t>
      </w:r>
      <w:r w:rsidR="0048345F" w:rsidRPr="00DD1FF7">
        <w:rPr>
          <w:rFonts w:ascii="Comic Sans MS" w:hAnsi="Comic Sans MS" w:cs="TT15Ct00"/>
        </w:rPr>
        <w:t xml:space="preserve"> </w:t>
      </w:r>
      <w:r w:rsidRPr="00DD1FF7">
        <w:rPr>
          <w:rFonts w:ascii="Comic Sans MS" w:hAnsi="Comic Sans MS" w:cs="TT15Ct00"/>
        </w:rPr>
        <w:t>may</w:t>
      </w:r>
      <w:r w:rsidR="0048345F" w:rsidRPr="00DD1FF7">
        <w:rPr>
          <w:rFonts w:ascii="Comic Sans MS" w:hAnsi="Comic Sans MS" w:cs="TT15Ct00"/>
        </w:rPr>
        <w:t xml:space="preserve"> ask us to look more closely at their child’s learning. We take all parental</w:t>
      </w:r>
      <w:r w:rsidRPr="00DD1FF7">
        <w:rPr>
          <w:rFonts w:ascii="Comic Sans MS" w:hAnsi="Comic Sans MS" w:cs="TT15Ct00"/>
        </w:rPr>
        <w:t xml:space="preserve"> </w:t>
      </w:r>
      <w:r w:rsidR="0048345F" w:rsidRPr="00DD1FF7">
        <w:rPr>
          <w:rFonts w:ascii="Comic Sans MS" w:hAnsi="Comic Sans MS" w:cs="TT15Ct00"/>
        </w:rPr>
        <w:t>requests seriously and investigate them all. Frequently, the concern can be addressed by</w:t>
      </w:r>
      <w:r w:rsidRPr="00DD1FF7">
        <w:rPr>
          <w:rFonts w:ascii="Comic Sans MS" w:hAnsi="Comic Sans MS" w:cs="TT15Ct00"/>
        </w:rPr>
        <w:t xml:space="preserve"> </w:t>
      </w:r>
      <w:r w:rsidR="0032533C">
        <w:rPr>
          <w:rFonts w:ascii="Comic Sans MS" w:hAnsi="Comic Sans MS" w:cs="TT15Ct00"/>
        </w:rPr>
        <w:t xml:space="preserve">Quality First Teaching or additional work </w:t>
      </w:r>
      <w:r w:rsidR="0048345F" w:rsidRPr="00DD1FF7">
        <w:rPr>
          <w:rFonts w:ascii="Comic Sans MS" w:hAnsi="Comic Sans MS" w:cs="TT15Ct00"/>
        </w:rPr>
        <w:t>support</w:t>
      </w:r>
      <w:r w:rsidR="0032533C">
        <w:rPr>
          <w:rFonts w:ascii="Comic Sans MS" w:hAnsi="Comic Sans MS" w:cs="TT15Ct00"/>
        </w:rPr>
        <w:t>ed at home</w:t>
      </w:r>
      <w:r w:rsidR="0048345F" w:rsidRPr="00DD1FF7">
        <w:rPr>
          <w:rFonts w:ascii="Comic Sans MS" w:hAnsi="Comic Sans MS" w:cs="TT15Ct00"/>
        </w:rPr>
        <w:t xml:space="preserve">. </w:t>
      </w:r>
    </w:p>
    <w:p w14:paraId="063924CF" w14:textId="77777777" w:rsidR="0048345F" w:rsidRPr="00DD1FF7" w:rsidRDefault="00DD1FF7" w:rsidP="0048345F">
      <w:pPr>
        <w:autoSpaceDE w:val="0"/>
        <w:autoSpaceDN w:val="0"/>
        <w:adjustRightInd w:val="0"/>
        <w:jc w:val="left"/>
        <w:rPr>
          <w:rFonts w:ascii="Comic Sans MS" w:hAnsi="Comic Sans MS" w:cs="TT15Ct00"/>
        </w:rPr>
      </w:pPr>
      <w:r>
        <w:rPr>
          <w:rFonts w:ascii="Comic Sans MS" w:hAnsi="Comic Sans MS" w:cs="TT15Ct00"/>
        </w:rPr>
        <w:t xml:space="preserve">The schools </w:t>
      </w:r>
      <w:r w:rsidR="0048345F" w:rsidRPr="00DD1FF7">
        <w:rPr>
          <w:rFonts w:ascii="Comic Sans MS" w:hAnsi="Comic Sans MS" w:cs="TT15Ct00"/>
        </w:rPr>
        <w:t>SEN</w:t>
      </w:r>
      <w:r>
        <w:rPr>
          <w:rFonts w:ascii="Comic Sans MS" w:hAnsi="Comic Sans MS" w:cs="TT15Ct00"/>
        </w:rPr>
        <w:t>Co</w:t>
      </w:r>
      <w:r w:rsidR="0048345F" w:rsidRPr="00DD1FF7">
        <w:rPr>
          <w:rFonts w:ascii="Comic Sans MS" w:hAnsi="Comic Sans MS" w:cs="TT15Ct00"/>
        </w:rPr>
        <w:t xml:space="preserve"> is qualified to undertake a range of standardised tests with children. She can</w:t>
      </w:r>
      <w:r>
        <w:rPr>
          <w:rFonts w:ascii="Comic Sans MS" w:hAnsi="Comic Sans MS" w:cs="TT15Ct00"/>
        </w:rPr>
        <w:t xml:space="preserve"> </w:t>
      </w:r>
      <w:r w:rsidR="0048345F" w:rsidRPr="00DD1FF7">
        <w:rPr>
          <w:rFonts w:ascii="Comic Sans MS" w:hAnsi="Comic Sans MS" w:cs="TT15Ct00"/>
        </w:rPr>
        <w:t>use these assessments to add to and inform teachers’ own understanding and assessments of a</w:t>
      </w:r>
      <w:r>
        <w:rPr>
          <w:rFonts w:ascii="Comic Sans MS" w:hAnsi="Comic Sans MS" w:cs="TT15Ct00"/>
        </w:rPr>
        <w:t xml:space="preserve"> </w:t>
      </w:r>
      <w:r w:rsidR="0048345F" w:rsidRPr="00DD1FF7">
        <w:rPr>
          <w:rFonts w:ascii="Comic Sans MS" w:hAnsi="Comic Sans MS" w:cs="TT15Ct00"/>
        </w:rPr>
        <w:t>child.</w:t>
      </w:r>
    </w:p>
    <w:p w14:paraId="62EBF3C5" w14:textId="77777777" w:rsidR="00DD1FF7" w:rsidRDefault="00DD1FF7" w:rsidP="0048345F">
      <w:pPr>
        <w:autoSpaceDE w:val="0"/>
        <w:autoSpaceDN w:val="0"/>
        <w:adjustRightInd w:val="0"/>
        <w:jc w:val="left"/>
        <w:rPr>
          <w:rFonts w:ascii="Comic Sans MS" w:hAnsi="Comic Sans MS" w:cs="TT15Ct00"/>
        </w:rPr>
      </w:pPr>
    </w:p>
    <w:p w14:paraId="208F3F4A" w14:textId="77777777" w:rsidR="0048345F" w:rsidRDefault="0048345F" w:rsidP="0048345F">
      <w:pPr>
        <w:autoSpaceDE w:val="0"/>
        <w:autoSpaceDN w:val="0"/>
        <w:adjustRightInd w:val="0"/>
        <w:jc w:val="left"/>
        <w:rPr>
          <w:rFonts w:ascii="Comic Sans MS" w:hAnsi="Comic Sans MS" w:cs="TT15Ct00"/>
        </w:rPr>
      </w:pPr>
      <w:r w:rsidRPr="00DD1FF7">
        <w:rPr>
          <w:rFonts w:ascii="Comic Sans MS" w:hAnsi="Comic Sans MS" w:cs="TT15Ct00"/>
        </w:rPr>
        <w:t>Although the school can identify special educational needs, and make provision to meet those</w:t>
      </w:r>
      <w:r w:rsidR="00DD1FF7">
        <w:rPr>
          <w:rFonts w:ascii="Comic Sans MS" w:hAnsi="Comic Sans MS" w:cs="TT15Ct00"/>
        </w:rPr>
        <w:t xml:space="preserve"> </w:t>
      </w:r>
      <w:r w:rsidRPr="00DD1FF7">
        <w:rPr>
          <w:rFonts w:ascii="Comic Sans MS" w:hAnsi="Comic Sans MS" w:cs="TT15Ct00"/>
        </w:rPr>
        <w:t xml:space="preserve">needs, we do not offer diagnoses. </w:t>
      </w:r>
    </w:p>
    <w:p w14:paraId="6D98A12B" w14:textId="77777777" w:rsidR="009E087D" w:rsidRPr="00DD1FF7" w:rsidRDefault="009E087D" w:rsidP="0048345F">
      <w:pPr>
        <w:autoSpaceDE w:val="0"/>
        <w:autoSpaceDN w:val="0"/>
        <w:adjustRightInd w:val="0"/>
        <w:jc w:val="left"/>
        <w:rPr>
          <w:rFonts w:ascii="Comic Sans MS" w:hAnsi="Comic Sans MS" w:cs="TT15Ct00"/>
        </w:rPr>
      </w:pPr>
    </w:p>
    <w:p w14:paraId="50259DF2" w14:textId="77777777" w:rsidR="0048345F" w:rsidRPr="009E087D" w:rsidRDefault="0048345F" w:rsidP="0048345F">
      <w:pPr>
        <w:autoSpaceDE w:val="0"/>
        <w:autoSpaceDN w:val="0"/>
        <w:adjustRightInd w:val="0"/>
        <w:jc w:val="left"/>
        <w:rPr>
          <w:rFonts w:ascii="Comic Sans MS" w:hAnsi="Comic Sans MS" w:cs="TT15Et00"/>
          <w:u w:val="single"/>
        </w:rPr>
      </w:pPr>
      <w:r w:rsidRPr="009E087D">
        <w:rPr>
          <w:rFonts w:ascii="Comic Sans MS" w:hAnsi="Comic Sans MS" w:cs="TT15Et00"/>
          <w:u w:val="single"/>
        </w:rPr>
        <w:t>Working with Parents and Children</w:t>
      </w:r>
    </w:p>
    <w:p w14:paraId="42026140" w14:textId="77777777" w:rsidR="0048345F" w:rsidRPr="009E087D" w:rsidRDefault="0048345F" w:rsidP="009E087D">
      <w:pPr>
        <w:autoSpaceDE w:val="0"/>
        <w:autoSpaceDN w:val="0"/>
        <w:adjustRightInd w:val="0"/>
        <w:jc w:val="left"/>
        <w:rPr>
          <w:rFonts w:ascii="Comic Sans MS" w:hAnsi="Comic Sans MS" w:cs="TT15Ct00"/>
        </w:rPr>
      </w:pPr>
      <w:r w:rsidRPr="009E087D">
        <w:rPr>
          <w:rFonts w:ascii="Comic Sans MS" w:hAnsi="Comic Sans MS" w:cs="TT15Ct00"/>
        </w:rPr>
        <w:t>We aim to have good and informative relationships with all of our parents. If a child is experiencing</w:t>
      </w:r>
      <w:r w:rsidR="009E087D" w:rsidRPr="009E087D">
        <w:rPr>
          <w:rFonts w:ascii="Comic Sans MS" w:hAnsi="Comic Sans MS" w:cs="TT15Ct00"/>
        </w:rPr>
        <w:t xml:space="preserve"> </w:t>
      </w:r>
      <w:r w:rsidRPr="009E087D">
        <w:rPr>
          <w:rFonts w:ascii="Comic Sans MS" w:hAnsi="Comic Sans MS" w:cs="TT15Ct00"/>
        </w:rPr>
        <w:t>difficulties, parents will be informed either at parents’ meetings (autumn and spring terms) or during</w:t>
      </w:r>
      <w:r w:rsidR="009E087D" w:rsidRPr="009E087D">
        <w:rPr>
          <w:rFonts w:ascii="Comic Sans MS" w:hAnsi="Comic Sans MS" w:cs="TT15Ct00"/>
        </w:rPr>
        <w:t xml:space="preserve"> </w:t>
      </w:r>
      <w:r w:rsidR="007047F0">
        <w:rPr>
          <w:rFonts w:ascii="Comic Sans MS" w:hAnsi="Comic Sans MS" w:cs="TT15Ct00"/>
        </w:rPr>
        <w:t xml:space="preserve">specific </w:t>
      </w:r>
      <w:r w:rsidRPr="009E087D">
        <w:rPr>
          <w:rFonts w:ascii="Comic Sans MS" w:hAnsi="Comic Sans MS" w:cs="TT15Ct00"/>
        </w:rPr>
        <w:t>meetings to discuss the child’s prog</w:t>
      </w:r>
      <w:r w:rsidR="009E087D" w:rsidRPr="009E087D">
        <w:rPr>
          <w:rFonts w:ascii="Comic Sans MS" w:hAnsi="Comic Sans MS" w:cs="TT15Ct00"/>
        </w:rPr>
        <w:t xml:space="preserve">ress. </w:t>
      </w:r>
    </w:p>
    <w:p w14:paraId="03FEB795" w14:textId="77777777" w:rsidR="009E087D" w:rsidRDefault="0048345F" w:rsidP="0048345F">
      <w:pPr>
        <w:autoSpaceDE w:val="0"/>
        <w:autoSpaceDN w:val="0"/>
        <w:adjustRightInd w:val="0"/>
        <w:jc w:val="left"/>
        <w:rPr>
          <w:rFonts w:ascii="Comic Sans MS" w:hAnsi="Comic Sans MS" w:cs="TT15Ct00"/>
        </w:rPr>
      </w:pPr>
      <w:r w:rsidRPr="009E087D">
        <w:rPr>
          <w:rFonts w:ascii="Comic Sans MS" w:hAnsi="Comic Sans MS" w:cs="TT15Ct00"/>
        </w:rPr>
        <w:t>Once a child has been identified as having SEN</w:t>
      </w:r>
      <w:r w:rsidR="009E087D">
        <w:rPr>
          <w:rFonts w:ascii="Comic Sans MS" w:hAnsi="Comic Sans MS" w:cs="TT15Ct00"/>
        </w:rPr>
        <w:t>D</w:t>
      </w:r>
      <w:r w:rsidRPr="009E087D">
        <w:rPr>
          <w:rFonts w:ascii="Comic Sans MS" w:hAnsi="Comic Sans MS" w:cs="TT15Ct00"/>
        </w:rPr>
        <w:t xml:space="preserve">, the class teacher </w:t>
      </w:r>
      <w:r w:rsidR="009E087D">
        <w:rPr>
          <w:rFonts w:ascii="Comic Sans MS" w:hAnsi="Comic Sans MS" w:cs="TT15Ct00"/>
        </w:rPr>
        <w:t xml:space="preserve">or SENCo </w:t>
      </w:r>
      <w:r w:rsidRPr="009E087D">
        <w:rPr>
          <w:rFonts w:ascii="Comic Sans MS" w:hAnsi="Comic Sans MS" w:cs="TT15Ct00"/>
        </w:rPr>
        <w:t xml:space="preserve">will </w:t>
      </w:r>
      <w:r w:rsidR="009E087D">
        <w:rPr>
          <w:rFonts w:ascii="Comic Sans MS" w:hAnsi="Comic Sans MS" w:cs="TT15Ct00"/>
        </w:rPr>
        <w:t xml:space="preserve">share with </w:t>
      </w:r>
      <w:r w:rsidRPr="009E087D">
        <w:rPr>
          <w:rFonts w:ascii="Comic Sans MS" w:hAnsi="Comic Sans MS" w:cs="TT15Ct00"/>
        </w:rPr>
        <w:t>the parents</w:t>
      </w:r>
      <w:r w:rsidR="009E087D">
        <w:rPr>
          <w:rFonts w:ascii="Comic Sans MS" w:hAnsi="Comic Sans MS" w:cs="TT15Ct00"/>
        </w:rPr>
        <w:t>,</w:t>
      </w:r>
      <w:r w:rsidRPr="009E087D">
        <w:rPr>
          <w:rFonts w:ascii="Comic Sans MS" w:hAnsi="Comic Sans MS" w:cs="TT15Ct00"/>
        </w:rPr>
        <w:t xml:space="preserve"> assessments that have been completed</w:t>
      </w:r>
      <w:r w:rsidR="009E087D">
        <w:rPr>
          <w:rFonts w:ascii="Comic Sans MS" w:hAnsi="Comic Sans MS" w:cs="TT15Ct00"/>
        </w:rPr>
        <w:t xml:space="preserve">, </w:t>
      </w:r>
      <w:r w:rsidRPr="009E087D">
        <w:rPr>
          <w:rFonts w:ascii="Comic Sans MS" w:hAnsi="Comic Sans MS" w:cs="TT15Ct00"/>
        </w:rPr>
        <w:t>agree a plan and provision for the next term.</w:t>
      </w:r>
      <w:r w:rsidR="009E087D">
        <w:rPr>
          <w:rFonts w:ascii="Comic Sans MS" w:hAnsi="Comic Sans MS" w:cs="TT15Ct00"/>
        </w:rPr>
        <w:t xml:space="preserve"> </w:t>
      </w:r>
    </w:p>
    <w:p w14:paraId="6A727B82" w14:textId="77777777" w:rsidR="0048345F" w:rsidRDefault="0048345F" w:rsidP="0048345F">
      <w:pPr>
        <w:autoSpaceDE w:val="0"/>
        <w:autoSpaceDN w:val="0"/>
        <w:adjustRightInd w:val="0"/>
        <w:jc w:val="left"/>
        <w:rPr>
          <w:rFonts w:ascii="Comic Sans MS" w:hAnsi="Comic Sans MS" w:cs="TT15Ct00"/>
        </w:rPr>
      </w:pPr>
      <w:r w:rsidRPr="009E087D">
        <w:rPr>
          <w:rFonts w:ascii="Comic Sans MS" w:hAnsi="Comic Sans MS" w:cs="TT15Ct00"/>
        </w:rPr>
        <w:t>This is part of the graduated approach cycle of ‘Assess, Plan, Do, Review ‘ required in the Code of</w:t>
      </w:r>
      <w:r w:rsidR="009E087D">
        <w:rPr>
          <w:rFonts w:ascii="Comic Sans MS" w:hAnsi="Comic Sans MS" w:cs="TT15Ct00"/>
        </w:rPr>
        <w:t xml:space="preserve"> </w:t>
      </w:r>
      <w:r w:rsidRPr="009E087D">
        <w:rPr>
          <w:rFonts w:ascii="Comic Sans MS" w:hAnsi="Comic Sans MS" w:cs="TT15Ct00"/>
        </w:rPr>
        <w:t>Practice.</w:t>
      </w:r>
    </w:p>
    <w:p w14:paraId="2946DB82" w14:textId="77777777" w:rsidR="009E087D" w:rsidRPr="009E087D" w:rsidRDefault="009E087D" w:rsidP="0048345F">
      <w:pPr>
        <w:autoSpaceDE w:val="0"/>
        <w:autoSpaceDN w:val="0"/>
        <w:adjustRightInd w:val="0"/>
        <w:jc w:val="left"/>
        <w:rPr>
          <w:rFonts w:ascii="Comic Sans MS" w:hAnsi="Comic Sans MS" w:cs="TT15Ct00"/>
        </w:rPr>
      </w:pPr>
    </w:p>
    <w:p w14:paraId="555A52AE" w14:textId="77777777" w:rsidR="0079371C" w:rsidRPr="0079371C" w:rsidRDefault="0079371C" w:rsidP="0048345F">
      <w:pPr>
        <w:autoSpaceDE w:val="0"/>
        <w:autoSpaceDN w:val="0"/>
        <w:adjustRightInd w:val="0"/>
        <w:jc w:val="left"/>
        <w:rPr>
          <w:rFonts w:ascii="Comic Sans MS" w:hAnsi="Comic Sans MS" w:cs="TT15Ct00"/>
        </w:rPr>
      </w:pPr>
      <w:r>
        <w:rPr>
          <w:rFonts w:ascii="Comic Sans MS" w:hAnsi="Comic Sans MS" w:cs="TT15Ct00"/>
        </w:rPr>
        <w:t>The SENCo maintains all relevant paperwork and acts as a resource for staff regarding SEND. The SENCo can draw on further expert knowledge from a wide range of outside agencies such as</w:t>
      </w:r>
      <w:r w:rsidRPr="0079371C">
        <w:rPr>
          <w:rFonts w:ascii="Comic Sans MS" w:hAnsi="Comic Sans MS" w:cs="TT15Ct00"/>
        </w:rPr>
        <w:t>:</w:t>
      </w:r>
      <w:r>
        <w:rPr>
          <w:rFonts w:ascii="Comic Sans MS" w:hAnsi="Comic Sans MS" w:cs="TT15Ct00"/>
        </w:rPr>
        <w:t xml:space="preserve"> Educational </w:t>
      </w:r>
      <w:r w:rsidR="007047F0">
        <w:rPr>
          <w:rFonts w:ascii="Comic Sans MS" w:hAnsi="Comic Sans MS" w:cs="TT15Ct00"/>
        </w:rPr>
        <w:t>Psychologist, SEN Advisory Offic</w:t>
      </w:r>
      <w:r>
        <w:rPr>
          <w:rFonts w:ascii="Comic Sans MS" w:hAnsi="Comic Sans MS" w:cs="TT15Ct00"/>
        </w:rPr>
        <w:t xml:space="preserve">er,                                  Early Years SEN Advisory Teacher, Speech and Language Therapists, </w:t>
      </w:r>
      <w:r w:rsidR="00392B41">
        <w:rPr>
          <w:rFonts w:ascii="Comic Sans MS" w:hAnsi="Comic Sans MS" w:cs="TT15Ct00"/>
        </w:rPr>
        <w:t>CAMHs,</w:t>
      </w:r>
      <w:r w:rsidR="0024714E">
        <w:rPr>
          <w:rFonts w:ascii="Comic Sans MS" w:hAnsi="Comic Sans MS" w:cs="TT15Ct00"/>
        </w:rPr>
        <w:t xml:space="preserve">                  </w:t>
      </w:r>
      <w:r>
        <w:rPr>
          <w:rFonts w:ascii="Comic Sans MS" w:hAnsi="Comic Sans MS" w:cs="TT15Ct00"/>
        </w:rPr>
        <w:t>Community Paediatrician</w:t>
      </w:r>
      <w:r w:rsidR="0024714E">
        <w:rPr>
          <w:rFonts w:ascii="Comic Sans MS" w:hAnsi="Comic Sans MS" w:cs="TT15Ct00"/>
        </w:rPr>
        <w:t>s</w:t>
      </w:r>
      <w:r>
        <w:rPr>
          <w:rFonts w:ascii="Comic Sans MS" w:hAnsi="Comic Sans MS" w:cs="TT15Ct00"/>
        </w:rPr>
        <w:t xml:space="preserve">, </w:t>
      </w:r>
      <w:r w:rsidR="0024714E">
        <w:rPr>
          <w:rFonts w:ascii="Comic Sans MS" w:hAnsi="Comic Sans MS" w:cs="TT15Ct00"/>
        </w:rPr>
        <w:t>School Health Advisor, Continence Service,  Audiologists,                   Specialist Nurses, Occupational Therapists, Physiotherapists, Cheshire Autism Team,                                     Teachers from local Special Scho</w:t>
      </w:r>
      <w:r w:rsidR="009963D8">
        <w:rPr>
          <w:rFonts w:ascii="Comic Sans MS" w:hAnsi="Comic Sans MS" w:cs="TT15Ct00"/>
        </w:rPr>
        <w:t>ols and  Independent Advisory Service.</w:t>
      </w:r>
      <w:r w:rsidR="0024714E">
        <w:rPr>
          <w:rFonts w:ascii="Comic Sans MS" w:hAnsi="Comic Sans MS" w:cs="TT15Ct00"/>
        </w:rPr>
        <w:t xml:space="preserve"> </w:t>
      </w:r>
    </w:p>
    <w:p w14:paraId="5997CC1D" w14:textId="77777777" w:rsidR="008335F1" w:rsidRDefault="008335F1" w:rsidP="0048345F">
      <w:pPr>
        <w:autoSpaceDE w:val="0"/>
        <w:autoSpaceDN w:val="0"/>
        <w:adjustRightInd w:val="0"/>
        <w:jc w:val="left"/>
        <w:rPr>
          <w:rFonts w:ascii="Comic Sans MS" w:hAnsi="Comic Sans MS" w:cs="TT15Et00"/>
          <w:u w:val="single"/>
        </w:rPr>
      </w:pPr>
    </w:p>
    <w:p w14:paraId="1BC5D7F4" w14:textId="77777777" w:rsidR="0048345F" w:rsidRPr="0079371C" w:rsidRDefault="0079371C" w:rsidP="0048345F">
      <w:pPr>
        <w:autoSpaceDE w:val="0"/>
        <w:autoSpaceDN w:val="0"/>
        <w:adjustRightInd w:val="0"/>
        <w:jc w:val="left"/>
        <w:rPr>
          <w:rFonts w:ascii="Comic Sans MS" w:hAnsi="Comic Sans MS" w:cs="TT15Et00"/>
          <w:u w:val="single"/>
        </w:rPr>
      </w:pPr>
      <w:r w:rsidRPr="0079371C">
        <w:rPr>
          <w:rFonts w:ascii="Comic Sans MS" w:hAnsi="Comic Sans MS" w:cs="TT15Et00"/>
          <w:u w:val="single"/>
        </w:rPr>
        <w:t xml:space="preserve">Severe or complex SEND </w:t>
      </w:r>
    </w:p>
    <w:p w14:paraId="7FE1BFDB" w14:textId="77777777" w:rsidR="0048345F" w:rsidRPr="0079371C" w:rsidRDefault="0048345F" w:rsidP="0048345F">
      <w:pPr>
        <w:autoSpaceDE w:val="0"/>
        <w:autoSpaceDN w:val="0"/>
        <w:adjustRightInd w:val="0"/>
        <w:jc w:val="left"/>
        <w:rPr>
          <w:rFonts w:ascii="Comic Sans MS" w:hAnsi="Comic Sans MS" w:cs="TT15Ct00"/>
        </w:rPr>
      </w:pPr>
      <w:r w:rsidRPr="0079371C">
        <w:rPr>
          <w:rFonts w:ascii="Comic Sans MS" w:hAnsi="Comic Sans MS" w:cs="TT15Ct00"/>
        </w:rPr>
        <w:t xml:space="preserve">If children fail to make progress, in spite of high </w:t>
      </w:r>
      <w:r w:rsidR="0079371C" w:rsidRPr="0079371C">
        <w:rPr>
          <w:rFonts w:ascii="Comic Sans MS" w:hAnsi="Comic Sans MS" w:cs="TT15Ct00"/>
        </w:rPr>
        <w:t>quality, targeted support at S</w:t>
      </w:r>
      <w:r w:rsidRPr="0079371C">
        <w:rPr>
          <w:rFonts w:ascii="Comic Sans MS" w:hAnsi="Comic Sans MS" w:cs="TT15Ct00"/>
        </w:rPr>
        <w:t>S, we may apply for</w:t>
      </w:r>
      <w:r w:rsidR="0079371C" w:rsidRPr="0079371C">
        <w:rPr>
          <w:rFonts w:ascii="Comic Sans MS" w:hAnsi="Comic Sans MS" w:cs="TT15Ct00"/>
        </w:rPr>
        <w:t xml:space="preserve"> </w:t>
      </w:r>
      <w:r w:rsidRPr="0079371C">
        <w:rPr>
          <w:rFonts w:ascii="Comic Sans MS" w:hAnsi="Comic Sans MS" w:cs="TT15Ct00"/>
        </w:rPr>
        <w:t xml:space="preserve">the child to be assessed for an </w:t>
      </w:r>
      <w:r w:rsidR="0079371C" w:rsidRPr="0079371C">
        <w:rPr>
          <w:rFonts w:ascii="Comic Sans MS" w:hAnsi="Comic Sans MS" w:cs="TT15Et00"/>
        </w:rPr>
        <w:t>EHCP (Education, Health and Care Plan)</w:t>
      </w:r>
      <w:r w:rsidRPr="0079371C">
        <w:rPr>
          <w:rFonts w:ascii="Comic Sans MS" w:hAnsi="Comic Sans MS" w:cs="TT15Ct00"/>
        </w:rPr>
        <w:t>. Generally, we apply for an EHC Plan if:</w:t>
      </w:r>
    </w:p>
    <w:p w14:paraId="42F5F5F4" w14:textId="77777777" w:rsidR="0048345F" w:rsidRPr="0079371C" w:rsidRDefault="0048345F" w:rsidP="0048345F">
      <w:pPr>
        <w:autoSpaceDE w:val="0"/>
        <w:autoSpaceDN w:val="0"/>
        <w:adjustRightInd w:val="0"/>
        <w:jc w:val="left"/>
        <w:rPr>
          <w:rFonts w:ascii="Comic Sans MS" w:hAnsi="Comic Sans MS" w:cs="TT15Ct00"/>
        </w:rPr>
      </w:pPr>
      <w:r w:rsidRPr="0079371C">
        <w:rPr>
          <w:rFonts w:ascii="Comic Sans MS" w:hAnsi="Comic Sans MS" w:cs="TT15Ct00"/>
        </w:rPr>
        <w:t>• The child has a disability which is lifelong and which means that they will always need</w:t>
      </w:r>
    </w:p>
    <w:p w14:paraId="7A65843A" w14:textId="77777777" w:rsidR="0048345F" w:rsidRPr="0079371C" w:rsidRDefault="0048345F" w:rsidP="0048345F">
      <w:pPr>
        <w:autoSpaceDE w:val="0"/>
        <w:autoSpaceDN w:val="0"/>
        <w:adjustRightInd w:val="0"/>
        <w:jc w:val="left"/>
        <w:rPr>
          <w:rFonts w:ascii="Comic Sans MS" w:hAnsi="Comic Sans MS" w:cs="TT15Ct00"/>
        </w:rPr>
      </w:pPr>
      <w:r w:rsidRPr="0079371C">
        <w:rPr>
          <w:rFonts w:ascii="Comic Sans MS" w:hAnsi="Comic Sans MS" w:cs="TT15Ct00"/>
        </w:rPr>
        <w:t>support to learn effectively</w:t>
      </w:r>
    </w:p>
    <w:p w14:paraId="16B2CADD" w14:textId="77777777" w:rsidR="0048345F" w:rsidRPr="0079371C" w:rsidRDefault="0048345F" w:rsidP="0048345F">
      <w:pPr>
        <w:autoSpaceDE w:val="0"/>
        <w:autoSpaceDN w:val="0"/>
        <w:adjustRightInd w:val="0"/>
        <w:jc w:val="left"/>
        <w:rPr>
          <w:rFonts w:ascii="Comic Sans MS" w:hAnsi="Comic Sans MS" w:cs="TT15Ct00"/>
        </w:rPr>
      </w:pPr>
      <w:r w:rsidRPr="0079371C">
        <w:rPr>
          <w:rFonts w:ascii="Comic Sans MS" w:hAnsi="Comic Sans MS" w:cs="TT15Ct00"/>
        </w:rPr>
        <w:t>• The child’s achievements are so far below their peers that we think it likely that the</w:t>
      </w:r>
    </w:p>
    <w:p w14:paraId="424EDE7A" w14:textId="77777777" w:rsidR="0048345F" w:rsidRPr="0079371C" w:rsidRDefault="0048345F" w:rsidP="0048345F">
      <w:pPr>
        <w:autoSpaceDE w:val="0"/>
        <w:autoSpaceDN w:val="0"/>
        <w:adjustRightInd w:val="0"/>
        <w:jc w:val="left"/>
        <w:rPr>
          <w:rFonts w:ascii="Comic Sans MS" w:hAnsi="Comic Sans MS" w:cs="TT15Ct00"/>
        </w:rPr>
      </w:pPr>
      <w:r w:rsidRPr="0079371C">
        <w:rPr>
          <w:rFonts w:ascii="Comic Sans MS" w:hAnsi="Comic Sans MS" w:cs="TT15Ct00"/>
        </w:rPr>
        <w:t>child may at some point benefit from special school provision.</w:t>
      </w:r>
    </w:p>
    <w:p w14:paraId="46C8B93C" w14:textId="77777777" w:rsidR="0048345F" w:rsidRDefault="0048345F" w:rsidP="0048345F">
      <w:pPr>
        <w:autoSpaceDE w:val="0"/>
        <w:autoSpaceDN w:val="0"/>
        <w:adjustRightInd w:val="0"/>
        <w:jc w:val="left"/>
        <w:rPr>
          <w:rFonts w:ascii="Comic Sans MS" w:hAnsi="Comic Sans MS" w:cs="TT15Ct00"/>
        </w:rPr>
      </w:pPr>
      <w:r w:rsidRPr="0079371C">
        <w:rPr>
          <w:rFonts w:ascii="Comic Sans MS" w:hAnsi="Comic Sans MS" w:cs="TT15Ct00"/>
        </w:rPr>
        <w:t>Having a diagnosis (e.g. of ASD, ADHD or dyslexia) does not mean that a child</w:t>
      </w:r>
      <w:r w:rsidR="0079371C" w:rsidRPr="0079371C">
        <w:rPr>
          <w:rFonts w:ascii="Comic Sans MS" w:hAnsi="Comic Sans MS" w:cs="TT15Ct00"/>
        </w:rPr>
        <w:t xml:space="preserve"> </w:t>
      </w:r>
      <w:r w:rsidRPr="0079371C">
        <w:rPr>
          <w:rFonts w:ascii="Comic Sans MS" w:hAnsi="Comic Sans MS" w:cs="TT15Ct00"/>
        </w:rPr>
        <w:t>needs an EHC Plan.</w:t>
      </w:r>
    </w:p>
    <w:p w14:paraId="4096AA25" w14:textId="77777777" w:rsidR="009963D8" w:rsidRPr="0079371C" w:rsidRDefault="009963D8" w:rsidP="0048345F">
      <w:pPr>
        <w:autoSpaceDE w:val="0"/>
        <w:autoSpaceDN w:val="0"/>
        <w:adjustRightInd w:val="0"/>
        <w:jc w:val="left"/>
        <w:rPr>
          <w:rFonts w:ascii="Comic Sans MS" w:hAnsi="Comic Sans MS" w:cs="TT15Ct00"/>
        </w:rPr>
      </w:pPr>
      <w:r>
        <w:rPr>
          <w:rFonts w:ascii="Comic Sans MS" w:hAnsi="Comic Sans MS" w:cs="TT15Ct00"/>
        </w:rPr>
        <w:t>If the Local Authority recognise that a child requires additional support but does not meet the criteria for an EHC Plan, then they will offer the school ‘Top-Up’ funding, for the school to use to support the child.</w:t>
      </w:r>
    </w:p>
    <w:p w14:paraId="4A3A8933" w14:textId="77777777" w:rsidR="0048345F" w:rsidRDefault="0048345F" w:rsidP="0048345F">
      <w:pPr>
        <w:autoSpaceDE w:val="0"/>
        <w:autoSpaceDN w:val="0"/>
        <w:adjustRightInd w:val="0"/>
        <w:jc w:val="left"/>
        <w:rPr>
          <w:rFonts w:ascii="Comic Sans MS" w:hAnsi="Comic Sans MS" w:cs="TT15Ct00"/>
        </w:rPr>
      </w:pPr>
      <w:r w:rsidRPr="0079371C">
        <w:rPr>
          <w:rFonts w:ascii="Comic Sans MS" w:hAnsi="Comic Sans MS" w:cs="TT15Ct00"/>
        </w:rPr>
        <w:t xml:space="preserve">If the application for an EHC Plan is successful, the Local Authority will </w:t>
      </w:r>
      <w:r w:rsidR="007047F0">
        <w:rPr>
          <w:rFonts w:ascii="Comic Sans MS" w:hAnsi="Comic Sans MS" w:cs="TT15Ct00"/>
        </w:rPr>
        <w:t xml:space="preserve">collate information from </w:t>
      </w:r>
      <w:r w:rsidRPr="0079371C">
        <w:rPr>
          <w:rFonts w:ascii="Comic Sans MS" w:hAnsi="Comic Sans MS" w:cs="TT15Ct00"/>
        </w:rPr>
        <w:t>parents, the child and the school together with any health or social care professionals who are</w:t>
      </w:r>
      <w:r w:rsidR="0079371C" w:rsidRPr="0079371C">
        <w:rPr>
          <w:rFonts w:ascii="Comic Sans MS" w:hAnsi="Comic Sans MS" w:cs="TT15Ct00"/>
        </w:rPr>
        <w:t xml:space="preserve"> </w:t>
      </w:r>
      <w:r w:rsidRPr="0079371C">
        <w:rPr>
          <w:rFonts w:ascii="Comic Sans MS" w:hAnsi="Comic Sans MS" w:cs="TT15Ct00"/>
        </w:rPr>
        <w:t>involved with the</w:t>
      </w:r>
      <w:r w:rsidR="009769E8">
        <w:rPr>
          <w:rFonts w:ascii="Comic Sans MS" w:hAnsi="Comic Sans MS" w:cs="TT15Ct00"/>
        </w:rPr>
        <w:t xml:space="preserve"> child</w:t>
      </w:r>
      <w:r w:rsidRPr="0079371C">
        <w:rPr>
          <w:rFonts w:ascii="Comic Sans MS" w:hAnsi="Comic Sans MS" w:cs="TT15Ct00"/>
        </w:rPr>
        <w:t xml:space="preserve">. The </w:t>
      </w:r>
      <w:r w:rsidR="007047F0">
        <w:rPr>
          <w:rFonts w:ascii="Comic Sans MS" w:hAnsi="Comic Sans MS" w:cs="TT15Ct00"/>
        </w:rPr>
        <w:t xml:space="preserve">information </w:t>
      </w:r>
      <w:r w:rsidRPr="0079371C">
        <w:rPr>
          <w:rFonts w:ascii="Comic Sans MS" w:hAnsi="Comic Sans MS" w:cs="TT15Ct00"/>
        </w:rPr>
        <w:t xml:space="preserve">will </w:t>
      </w:r>
      <w:r w:rsidR="009769E8">
        <w:rPr>
          <w:rFonts w:ascii="Comic Sans MS" w:hAnsi="Comic Sans MS" w:cs="TT15Ct00"/>
        </w:rPr>
        <w:t xml:space="preserve">evidence </w:t>
      </w:r>
      <w:r w:rsidRPr="0079371C">
        <w:rPr>
          <w:rFonts w:ascii="Comic Sans MS" w:hAnsi="Comic Sans MS" w:cs="TT15Ct00"/>
        </w:rPr>
        <w:t>the child’s strengths, their dreams and aspirations as well as the b</w:t>
      </w:r>
      <w:r w:rsidR="007047F0">
        <w:rPr>
          <w:rFonts w:ascii="Comic Sans MS" w:hAnsi="Comic Sans MS" w:cs="TT15Ct00"/>
        </w:rPr>
        <w:t xml:space="preserve">arriers they face. The information gathered will then be discussed by a panel </w:t>
      </w:r>
      <w:r w:rsidR="009769E8">
        <w:rPr>
          <w:rFonts w:ascii="Comic Sans MS" w:hAnsi="Comic Sans MS" w:cs="TT15Ct00"/>
        </w:rPr>
        <w:t xml:space="preserve">of knowledgeable professionals </w:t>
      </w:r>
      <w:r w:rsidR="007047F0">
        <w:rPr>
          <w:rFonts w:ascii="Comic Sans MS" w:hAnsi="Comic Sans MS" w:cs="TT15Ct00"/>
        </w:rPr>
        <w:t xml:space="preserve">and </w:t>
      </w:r>
      <w:r w:rsidR="009769E8">
        <w:rPr>
          <w:rFonts w:ascii="Comic Sans MS" w:hAnsi="Comic Sans MS" w:cs="TT15Ct00"/>
        </w:rPr>
        <w:t xml:space="preserve">from that discussion </w:t>
      </w:r>
      <w:r w:rsidR="007047F0">
        <w:rPr>
          <w:rFonts w:ascii="Comic Sans MS" w:hAnsi="Comic Sans MS" w:cs="TT15Ct00"/>
        </w:rPr>
        <w:t xml:space="preserve">then </w:t>
      </w:r>
      <w:r w:rsidRPr="0079371C">
        <w:rPr>
          <w:rFonts w:ascii="Comic Sans MS" w:hAnsi="Comic Sans MS" w:cs="TT15Ct00"/>
        </w:rPr>
        <w:t>the LA will produce the EHC Plan which will</w:t>
      </w:r>
      <w:r w:rsidR="0079371C" w:rsidRPr="0079371C">
        <w:rPr>
          <w:rFonts w:ascii="Comic Sans MS" w:hAnsi="Comic Sans MS" w:cs="TT15Ct00"/>
        </w:rPr>
        <w:t xml:space="preserve"> </w:t>
      </w:r>
      <w:r w:rsidRPr="0079371C">
        <w:rPr>
          <w:rFonts w:ascii="Comic Sans MS" w:hAnsi="Comic Sans MS" w:cs="TT15Ct00"/>
        </w:rPr>
        <w:t xml:space="preserve">record the </w:t>
      </w:r>
      <w:r w:rsidR="009769E8">
        <w:rPr>
          <w:rFonts w:ascii="Comic Sans MS" w:hAnsi="Comic Sans MS" w:cs="TT15Ct00"/>
        </w:rPr>
        <w:t xml:space="preserve">appropriate </w:t>
      </w:r>
      <w:r w:rsidR="007047F0">
        <w:rPr>
          <w:rFonts w:ascii="Comic Sans MS" w:hAnsi="Comic Sans MS" w:cs="TT15Ct00"/>
        </w:rPr>
        <w:t>provision</w:t>
      </w:r>
      <w:r w:rsidR="009769E8">
        <w:rPr>
          <w:rFonts w:ascii="Comic Sans MS" w:hAnsi="Comic Sans MS" w:cs="TT15Ct00"/>
        </w:rPr>
        <w:t xml:space="preserve"> </w:t>
      </w:r>
      <w:r w:rsidR="008B1AAB">
        <w:rPr>
          <w:rFonts w:ascii="Comic Sans MS" w:hAnsi="Comic Sans MS" w:cs="TT15Ct00"/>
        </w:rPr>
        <w:t xml:space="preserve">to </w:t>
      </w:r>
      <w:r w:rsidR="009769E8">
        <w:rPr>
          <w:rFonts w:ascii="Comic Sans MS" w:hAnsi="Comic Sans MS" w:cs="TT15Ct00"/>
        </w:rPr>
        <w:t>meet the child’s needs</w:t>
      </w:r>
      <w:r w:rsidRPr="0079371C">
        <w:rPr>
          <w:rFonts w:ascii="Comic Sans MS" w:hAnsi="Comic Sans MS" w:cs="TT15Ct00"/>
        </w:rPr>
        <w:t>.</w:t>
      </w:r>
      <w:r w:rsidR="008B1AAB">
        <w:rPr>
          <w:rFonts w:ascii="Comic Sans MS" w:hAnsi="Comic Sans MS" w:cs="TT15Ct00"/>
        </w:rPr>
        <w:t xml:space="preserve"> The EHC plan is a legal document.</w:t>
      </w:r>
    </w:p>
    <w:p w14:paraId="110FFD37" w14:textId="77777777" w:rsidR="0079371C" w:rsidRDefault="0079371C" w:rsidP="0048345F">
      <w:pPr>
        <w:autoSpaceDE w:val="0"/>
        <w:autoSpaceDN w:val="0"/>
        <w:adjustRightInd w:val="0"/>
        <w:jc w:val="left"/>
        <w:rPr>
          <w:rFonts w:ascii="Comic Sans MS" w:hAnsi="Comic Sans MS" w:cs="TT15Ct00"/>
        </w:rPr>
      </w:pPr>
    </w:p>
    <w:p w14:paraId="6B699379" w14:textId="77777777" w:rsidR="007047F0" w:rsidRDefault="007047F0" w:rsidP="0048345F">
      <w:pPr>
        <w:autoSpaceDE w:val="0"/>
        <w:autoSpaceDN w:val="0"/>
        <w:adjustRightInd w:val="0"/>
        <w:jc w:val="left"/>
        <w:rPr>
          <w:rFonts w:ascii="Comic Sans MS" w:hAnsi="Comic Sans MS" w:cs="TT15Ct00"/>
        </w:rPr>
      </w:pPr>
    </w:p>
    <w:p w14:paraId="3FE9F23F" w14:textId="77777777" w:rsidR="007047F0" w:rsidRPr="0079371C" w:rsidRDefault="007047F0" w:rsidP="0048345F">
      <w:pPr>
        <w:autoSpaceDE w:val="0"/>
        <w:autoSpaceDN w:val="0"/>
        <w:adjustRightInd w:val="0"/>
        <w:jc w:val="left"/>
        <w:rPr>
          <w:rFonts w:ascii="Comic Sans MS" w:hAnsi="Comic Sans MS" w:cs="TT15Ct00"/>
        </w:rPr>
      </w:pPr>
    </w:p>
    <w:p w14:paraId="35912B2E" w14:textId="77777777" w:rsidR="0048345F" w:rsidRPr="0024714E" w:rsidRDefault="0048345F" w:rsidP="0048345F">
      <w:pPr>
        <w:autoSpaceDE w:val="0"/>
        <w:autoSpaceDN w:val="0"/>
        <w:adjustRightInd w:val="0"/>
        <w:jc w:val="left"/>
        <w:rPr>
          <w:rFonts w:ascii="Comic Sans MS" w:hAnsi="Comic Sans MS" w:cs="TT15Et00"/>
          <w:u w:val="single"/>
        </w:rPr>
      </w:pPr>
      <w:r w:rsidRPr="0024714E">
        <w:rPr>
          <w:rFonts w:ascii="Comic Sans MS" w:hAnsi="Comic Sans MS" w:cs="TT15Et00"/>
          <w:u w:val="single"/>
        </w:rPr>
        <w:t>Teaching and Learning</w:t>
      </w:r>
    </w:p>
    <w:p w14:paraId="4AC84CCC" w14:textId="77777777" w:rsidR="0048345F" w:rsidRPr="0024714E" w:rsidRDefault="0048345F" w:rsidP="0048345F">
      <w:pPr>
        <w:autoSpaceDE w:val="0"/>
        <w:autoSpaceDN w:val="0"/>
        <w:adjustRightInd w:val="0"/>
        <w:jc w:val="left"/>
        <w:rPr>
          <w:rFonts w:ascii="Comic Sans MS" w:hAnsi="Comic Sans MS" w:cs="TT15Ct00"/>
        </w:rPr>
      </w:pPr>
      <w:r w:rsidRPr="0024714E">
        <w:rPr>
          <w:rFonts w:ascii="Comic Sans MS" w:hAnsi="Comic Sans MS" w:cs="TT15Ct00"/>
        </w:rPr>
        <w:t>We believe that all children learn best with the rest of their class. Our aim is for all children to be</w:t>
      </w:r>
      <w:r w:rsidR="0024714E">
        <w:rPr>
          <w:rFonts w:ascii="Comic Sans MS" w:hAnsi="Comic Sans MS" w:cs="TT15Ct00"/>
        </w:rPr>
        <w:t xml:space="preserve"> </w:t>
      </w:r>
      <w:r w:rsidRPr="0024714E">
        <w:rPr>
          <w:rFonts w:ascii="Comic Sans MS" w:hAnsi="Comic Sans MS" w:cs="TT15Ct00"/>
        </w:rPr>
        <w:t>working independently, in class, at the cusp of the</w:t>
      </w:r>
      <w:r w:rsidR="0024714E">
        <w:rPr>
          <w:rFonts w:ascii="Comic Sans MS" w:hAnsi="Comic Sans MS" w:cs="TT15Ct00"/>
        </w:rPr>
        <w:t xml:space="preserve">ir potential. Children with SEND </w:t>
      </w:r>
      <w:r w:rsidRPr="0024714E">
        <w:rPr>
          <w:rFonts w:ascii="Comic Sans MS" w:hAnsi="Comic Sans MS" w:cs="TT15Ct00"/>
        </w:rPr>
        <w:t xml:space="preserve">are taught by their teacher, </w:t>
      </w:r>
      <w:r w:rsidR="0024714E">
        <w:rPr>
          <w:rFonts w:ascii="Comic Sans MS" w:hAnsi="Comic Sans MS" w:cs="TT15Ct00"/>
        </w:rPr>
        <w:t xml:space="preserve">supported </w:t>
      </w:r>
      <w:r w:rsidR="0032533C">
        <w:rPr>
          <w:rFonts w:ascii="Comic Sans MS" w:hAnsi="Comic Sans MS" w:cs="TT15Ct00"/>
        </w:rPr>
        <w:t xml:space="preserve">when necessary </w:t>
      </w:r>
      <w:r w:rsidRPr="0024714E">
        <w:rPr>
          <w:rFonts w:ascii="Comic Sans MS" w:hAnsi="Comic Sans MS" w:cs="TT15Ct00"/>
        </w:rPr>
        <w:t xml:space="preserve">by a </w:t>
      </w:r>
      <w:r w:rsidR="00CE1A1B">
        <w:rPr>
          <w:rFonts w:ascii="Comic Sans MS" w:hAnsi="Comic Sans MS" w:cs="TT15Ct00"/>
        </w:rPr>
        <w:t>Teaching Assistant (</w:t>
      </w:r>
      <w:r w:rsidRPr="0024714E">
        <w:rPr>
          <w:rFonts w:ascii="Comic Sans MS" w:hAnsi="Comic Sans MS" w:cs="TT15Ct00"/>
        </w:rPr>
        <w:t>TA</w:t>
      </w:r>
      <w:r w:rsidR="00CE1A1B">
        <w:rPr>
          <w:rFonts w:ascii="Comic Sans MS" w:hAnsi="Comic Sans MS" w:cs="TT15Ct00"/>
        </w:rPr>
        <w:t>)</w:t>
      </w:r>
      <w:r w:rsidRPr="0024714E">
        <w:rPr>
          <w:rFonts w:ascii="Comic Sans MS" w:hAnsi="Comic Sans MS" w:cs="TT15Ct00"/>
        </w:rPr>
        <w:t xml:space="preserve">. </w:t>
      </w:r>
      <w:r w:rsidR="0032533C">
        <w:rPr>
          <w:rFonts w:ascii="Comic Sans MS" w:hAnsi="Comic Sans MS" w:cs="TT15Ct00"/>
        </w:rPr>
        <w:t xml:space="preserve">Additional adults are not necessarily allocated to specific children but are allocated to a specific class. This is because </w:t>
      </w:r>
      <w:r w:rsidRPr="0024714E">
        <w:rPr>
          <w:rFonts w:ascii="Comic Sans MS" w:hAnsi="Comic Sans MS" w:cs="TT15Ct00"/>
        </w:rPr>
        <w:t>we aim to</w:t>
      </w:r>
      <w:r w:rsidR="0024714E">
        <w:rPr>
          <w:rFonts w:ascii="Comic Sans MS" w:hAnsi="Comic Sans MS" w:cs="TT15Ct00"/>
        </w:rPr>
        <w:t xml:space="preserve"> </w:t>
      </w:r>
      <w:r w:rsidRPr="0024714E">
        <w:rPr>
          <w:rFonts w:ascii="Comic Sans MS" w:hAnsi="Comic Sans MS" w:cs="TT15Ct00"/>
        </w:rPr>
        <w:t xml:space="preserve">put in sufficient support to </w:t>
      </w:r>
      <w:r w:rsidR="0032533C">
        <w:rPr>
          <w:rFonts w:ascii="Comic Sans MS" w:hAnsi="Comic Sans MS" w:cs="TT15Ct00"/>
        </w:rPr>
        <w:t>enable a</w:t>
      </w:r>
      <w:r w:rsidR="0024714E">
        <w:rPr>
          <w:rFonts w:ascii="Comic Sans MS" w:hAnsi="Comic Sans MS" w:cs="TT15Ct00"/>
        </w:rPr>
        <w:t xml:space="preserve"> child </w:t>
      </w:r>
      <w:r w:rsidR="0032533C">
        <w:rPr>
          <w:rFonts w:ascii="Comic Sans MS" w:hAnsi="Comic Sans MS" w:cs="TT15Ct00"/>
        </w:rPr>
        <w:t xml:space="preserve">with SEN </w:t>
      </w:r>
      <w:r w:rsidR="0024714E">
        <w:rPr>
          <w:rFonts w:ascii="Comic Sans MS" w:hAnsi="Comic Sans MS" w:cs="TT15Ct00"/>
        </w:rPr>
        <w:t xml:space="preserve">to reach their </w:t>
      </w:r>
      <w:r w:rsidRPr="0024714E">
        <w:rPr>
          <w:rFonts w:ascii="Comic Sans MS" w:hAnsi="Comic Sans MS" w:cs="TT15Ct00"/>
        </w:rPr>
        <w:t>challenging targets, but without</w:t>
      </w:r>
      <w:r w:rsidR="0024714E">
        <w:rPr>
          <w:rFonts w:ascii="Comic Sans MS" w:hAnsi="Comic Sans MS" w:cs="TT15Ct00"/>
        </w:rPr>
        <w:t xml:space="preserve"> </w:t>
      </w:r>
      <w:r w:rsidRPr="0024714E">
        <w:rPr>
          <w:rFonts w:ascii="Comic Sans MS" w:hAnsi="Comic Sans MS" w:cs="TT15Ct00"/>
        </w:rPr>
        <w:t>developing a learned dependence on an adult.</w:t>
      </w:r>
    </w:p>
    <w:p w14:paraId="18E2B89D" w14:textId="77777777" w:rsidR="0048345F" w:rsidRDefault="0048345F" w:rsidP="0048345F">
      <w:pPr>
        <w:autoSpaceDE w:val="0"/>
        <w:autoSpaceDN w:val="0"/>
        <w:adjustRightInd w:val="0"/>
        <w:jc w:val="left"/>
        <w:rPr>
          <w:rFonts w:ascii="Comic Sans MS" w:hAnsi="Comic Sans MS" w:cs="TT15Ct00"/>
        </w:rPr>
      </w:pPr>
      <w:r w:rsidRPr="0024714E">
        <w:rPr>
          <w:rFonts w:ascii="Comic Sans MS" w:hAnsi="Comic Sans MS" w:cs="TT15Ct00"/>
        </w:rPr>
        <w:t>The school has a range of interventions available</w:t>
      </w:r>
      <w:r w:rsidR="008B1AAB">
        <w:rPr>
          <w:rFonts w:ascii="Comic Sans MS" w:hAnsi="Comic Sans MS" w:cs="TT15Ct00"/>
        </w:rPr>
        <w:t xml:space="preserve">. </w:t>
      </w:r>
      <w:r w:rsidRPr="0024714E">
        <w:rPr>
          <w:rFonts w:ascii="Comic Sans MS" w:hAnsi="Comic Sans MS" w:cs="TT15Ct00"/>
        </w:rPr>
        <w:t>When considering an intervention, we look first at the child’s profile of learning in order that we can</w:t>
      </w:r>
      <w:r w:rsidR="0024714E">
        <w:rPr>
          <w:rFonts w:ascii="Comic Sans MS" w:hAnsi="Comic Sans MS" w:cs="TT15Ct00"/>
        </w:rPr>
        <w:t xml:space="preserve"> </w:t>
      </w:r>
      <w:r w:rsidRPr="0024714E">
        <w:rPr>
          <w:rFonts w:ascii="Comic Sans MS" w:hAnsi="Comic Sans MS" w:cs="TT15Ct00"/>
        </w:rPr>
        <w:t>select the intervention which is best matched to the child.</w:t>
      </w:r>
      <w:r w:rsidR="0024714E">
        <w:rPr>
          <w:rFonts w:ascii="Comic Sans MS" w:hAnsi="Comic Sans MS" w:cs="TT15Ct00"/>
        </w:rPr>
        <w:t xml:space="preserve"> </w:t>
      </w:r>
      <w:r w:rsidR="00CE1A1B">
        <w:rPr>
          <w:rFonts w:ascii="Comic Sans MS" w:hAnsi="Comic Sans MS" w:cs="TT15Ct00"/>
        </w:rPr>
        <w:t xml:space="preserve">The intervention can be reviewed at any time when </w:t>
      </w:r>
      <w:r w:rsidR="0024714E">
        <w:rPr>
          <w:rFonts w:ascii="Comic Sans MS" w:hAnsi="Comic Sans MS" w:cs="TT15Ct00"/>
        </w:rPr>
        <w:t xml:space="preserve">the </w:t>
      </w:r>
      <w:r w:rsidR="00CE1A1B">
        <w:rPr>
          <w:rFonts w:ascii="Comic Sans MS" w:hAnsi="Comic Sans MS" w:cs="TT15Ct00"/>
        </w:rPr>
        <w:t xml:space="preserve">child and adults involved with the child deem it appropriate. The decision is then taken as to whether </w:t>
      </w:r>
      <w:r w:rsidRPr="0024714E">
        <w:rPr>
          <w:rFonts w:ascii="Comic Sans MS" w:hAnsi="Comic Sans MS" w:cs="TT15Ct00"/>
        </w:rPr>
        <w:t>to continue the intervention, to swap to a</w:t>
      </w:r>
      <w:r w:rsidR="00CE1A1B">
        <w:rPr>
          <w:rFonts w:ascii="Comic Sans MS" w:hAnsi="Comic Sans MS" w:cs="TT15Ct00"/>
        </w:rPr>
        <w:t xml:space="preserve"> </w:t>
      </w:r>
      <w:r w:rsidRPr="00CE1A1B">
        <w:rPr>
          <w:rFonts w:ascii="Comic Sans MS" w:hAnsi="Comic Sans MS" w:cs="TT15Ct00"/>
        </w:rPr>
        <w:t>new intervention, or to allow a period of consolidation in class.</w:t>
      </w:r>
      <w:r w:rsidR="00CE1A1B">
        <w:rPr>
          <w:rFonts w:ascii="Comic Sans MS" w:hAnsi="Comic Sans MS" w:cs="TT15Ct00"/>
        </w:rPr>
        <w:t xml:space="preserve"> </w:t>
      </w:r>
      <w:r w:rsidRPr="00CE1A1B">
        <w:rPr>
          <w:rFonts w:ascii="Comic Sans MS" w:hAnsi="Comic Sans MS" w:cs="TT15Ct00"/>
        </w:rPr>
        <w:t xml:space="preserve">The SENCo </w:t>
      </w:r>
      <w:r w:rsidR="00CE1A1B">
        <w:rPr>
          <w:rFonts w:ascii="Comic Sans MS" w:hAnsi="Comic Sans MS" w:cs="TT15Ct00"/>
        </w:rPr>
        <w:t xml:space="preserve">closely </w:t>
      </w:r>
      <w:r w:rsidRPr="00CE1A1B">
        <w:rPr>
          <w:rFonts w:ascii="Comic Sans MS" w:hAnsi="Comic Sans MS" w:cs="TT15Ct00"/>
        </w:rPr>
        <w:t>monitors interventions to identify ‘what works’.</w:t>
      </w:r>
    </w:p>
    <w:p w14:paraId="1F72F646" w14:textId="77777777" w:rsidR="00CE1A1B" w:rsidRPr="00CE1A1B" w:rsidRDefault="00CE1A1B" w:rsidP="0048345F">
      <w:pPr>
        <w:autoSpaceDE w:val="0"/>
        <w:autoSpaceDN w:val="0"/>
        <w:adjustRightInd w:val="0"/>
        <w:jc w:val="left"/>
        <w:rPr>
          <w:rFonts w:ascii="Comic Sans MS" w:hAnsi="Comic Sans MS" w:cs="TT15Ct00"/>
        </w:rPr>
      </w:pPr>
    </w:p>
    <w:p w14:paraId="3433EDDD" w14:textId="77777777" w:rsidR="0048345F" w:rsidRPr="00CE1A1B" w:rsidRDefault="0048345F" w:rsidP="0048345F">
      <w:pPr>
        <w:autoSpaceDE w:val="0"/>
        <w:autoSpaceDN w:val="0"/>
        <w:adjustRightInd w:val="0"/>
        <w:jc w:val="left"/>
        <w:rPr>
          <w:rFonts w:ascii="Comic Sans MS" w:hAnsi="Comic Sans MS" w:cs="TT15Et00"/>
          <w:u w:val="single"/>
        </w:rPr>
      </w:pPr>
      <w:r w:rsidRPr="00CE1A1B">
        <w:rPr>
          <w:rFonts w:ascii="Comic Sans MS" w:hAnsi="Comic Sans MS" w:cs="TT15Et00"/>
          <w:u w:val="single"/>
        </w:rPr>
        <w:t>Adaptations to the curriculum teaching and Learning Environment</w:t>
      </w:r>
    </w:p>
    <w:p w14:paraId="46B7452F" w14:textId="77777777" w:rsidR="00CE1A1B" w:rsidRPr="009963D8" w:rsidRDefault="00CE1A1B" w:rsidP="0048345F">
      <w:pPr>
        <w:autoSpaceDE w:val="0"/>
        <w:autoSpaceDN w:val="0"/>
        <w:adjustRightInd w:val="0"/>
        <w:jc w:val="left"/>
        <w:rPr>
          <w:rFonts w:ascii="Comic Sans MS" w:hAnsi="Comic Sans MS" w:cs="TT15Ct00"/>
        </w:rPr>
      </w:pPr>
      <w:r w:rsidRPr="009963D8">
        <w:rPr>
          <w:rFonts w:ascii="Comic Sans MS" w:hAnsi="Comic Sans MS" w:cs="TT15Ct00"/>
        </w:rPr>
        <w:t xml:space="preserve">Chester Blue Coat C.E. Primary is </w:t>
      </w:r>
      <w:r w:rsidR="0048345F" w:rsidRPr="009963D8">
        <w:rPr>
          <w:rFonts w:ascii="Comic Sans MS" w:hAnsi="Comic Sans MS" w:cs="TT15Ct00"/>
        </w:rPr>
        <w:t xml:space="preserve">disability friendly. </w:t>
      </w:r>
    </w:p>
    <w:p w14:paraId="53C9B140" w14:textId="77777777" w:rsidR="0048345F" w:rsidRPr="009963D8" w:rsidRDefault="0048345F" w:rsidP="0048345F">
      <w:pPr>
        <w:autoSpaceDE w:val="0"/>
        <w:autoSpaceDN w:val="0"/>
        <w:adjustRightInd w:val="0"/>
        <w:jc w:val="left"/>
        <w:rPr>
          <w:rFonts w:ascii="Comic Sans MS" w:hAnsi="Comic Sans MS" w:cs="TT15Ct00"/>
        </w:rPr>
      </w:pPr>
      <w:r w:rsidRPr="009963D8">
        <w:rPr>
          <w:rFonts w:ascii="Comic Sans MS" w:hAnsi="Comic Sans MS" w:cs="TT15Ct00"/>
        </w:rPr>
        <w:t xml:space="preserve">The school is </w:t>
      </w:r>
      <w:r w:rsidR="00CE1A1B" w:rsidRPr="009963D8">
        <w:rPr>
          <w:rFonts w:ascii="Comic Sans MS" w:hAnsi="Comic Sans MS" w:cs="TT15Ct00"/>
        </w:rPr>
        <w:t xml:space="preserve">on two </w:t>
      </w:r>
      <w:r w:rsidRPr="009963D8">
        <w:rPr>
          <w:rFonts w:ascii="Comic Sans MS" w:hAnsi="Comic Sans MS" w:cs="TT15Ct00"/>
        </w:rPr>
        <w:t>level</w:t>
      </w:r>
      <w:r w:rsidR="00CE1A1B" w:rsidRPr="009963D8">
        <w:rPr>
          <w:rFonts w:ascii="Comic Sans MS" w:hAnsi="Comic Sans MS" w:cs="TT15Ct00"/>
        </w:rPr>
        <w:t>s</w:t>
      </w:r>
      <w:r w:rsidRPr="009963D8">
        <w:rPr>
          <w:rFonts w:ascii="Comic Sans MS" w:hAnsi="Comic Sans MS" w:cs="TT15Ct00"/>
        </w:rPr>
        <w:t>, corridors are</w:t>
      </w:r>
      <w:r w:rsidR="00CE1A1B" w:rsidRPr="009963D8">
        <w:rPr>
          <w:rFonts w:ascii="Comic Sans MS" w:hAnsi="Comic Sans MS" w:cs="TT15Ct00"/>
        </w:rPr>
        <w:t xml:space="preserve"> wide and we have an</w:t>
      </w:r>
      <w:r w:rsidRPr="009963D8">
        <w:rPr>
          <w:rFonts w:ascii="Comic Sans MS" w:hAnsi="Comic Sans MS" w:cs="TT15Ct00"/>
        </w:rPr>
        <w:t xml:space="preserve"> easy access toilet</w:t>
      </w:r>
      <w:r w:rsidR="00CE1A1B" w:rsidRPr="009963D8">
        <w:rPr>
          <w:rFonts w:ascii="Comic Sans MS" w:hAnsi="Comic Sans MS" w:cs="TT15Ct00"/>
        </w:rPr>
        <w:t xml:space="preserve"> on both levels</w:t>
      </w:r>
      <w:r w:rsidRPr="009963D8">
        <w:rPr>
          <w:rFonts w:ascii="Comic Sans MS" w:hAnsi="Comic Sans MS" w:cs="TT15Ct00"/>
        </w:rPr>
        <w:t xml:space="preserve">. </w:t>
      </w:r>
      <w:r w:rsidR="00CE1A1B" w:rsidRPr="009963D8">
        <w:rPr>
          <w:rFonts w:ascii="Comic Sans MS" w:hAnsi="Comic Sans MS" w:cs="TT15Ct00"/>
        </w:rPr>
        <w:t xml:space="preserve">As the building is </w:t>
      </w:r>
      <w:r w:rsidR="009963D8" w:rsidRPr="009963D8">
        <w:rPr>
          <w:rFonts w:ascii="Comic Sans MS" w:hAnsi="Comic Sans MS" w:cs="TT15Ct00"/>
        </w:rPr>
        <w:t xml:space="preserve">recently built it is </w:t>
      </w:r>
      <w:r w:rsidR="00CE1A1B" w:rsidRPr="009963D8">
        <w:rPr>
          <w:rFonts w:ascii="Comic Sans MS" w:hAnsi="Comic Sans MS" w:cs="TT15Ct00"/>
        </w:rPr>
        <w:t xml:space="preserve">designed with disabilities in mind we have not needed any </w:t>
      </w:r>
      <w:r w:rsidRPr="009963D8">
        <w:rPr>
          <w:rFonts w:ascii="Comic Sans MS" w:hAnsi="Comic Sans MS" w:cs="TT15Ct00"/>
        </w:rPr>
        <w:t>additional adaptations to the</w:t>
      </w:r>
      <w:r w:rsidR="00CE1A1B" w:rsidRPr="009963D8">
        <w:rPr>
          <w:rFonts w:ascii="Comic Sans MS" w:hAnsi="Comic Sans MS" w:cs="TT15Ct00"/>
        </w:rPr>
        <w:t xml:space="preserve"> </w:t>
      </w:r>
      <w:r w:rsidRPr="009963D8">
        <w:rPr>
          <w:rFonts w:ascii="Comic Sans MS" w:hAnsi="Comic Sans MS" w:cs="TT15Ct00"/>
        </w:rPr>
        <w:t xml:space="preserve">building for </w:t>
      </w:r>
      <w:r w:rsidR="00CE1A1B" w:rsidRPr="009963D8">
        <w:rPr>
          <w:rFonts w:ascii="Comic Sans MS" w:hAnsi="Comic Sans MS" w:cs="TT15Ct00"/>
        </w:rPr>
        <w:t xml:space="preserve">our or visiting </w:t>
      </w:r>
      <w:r w:rsidRPr="009963D8">
        <w:rPr>
          <w:rFonts w:ascii="Comic Sans MS" w:hAnsi="Comic Sans MS" w:cs="TT15Ct00"/>
        </w:rPr>
        <w:t>children with physical disabilities.</w:t>
      </w:r>
    </w:p>
    <w:p w14:paraId="1545636E" w14:textId="77777777" w:rsidR="0048345F" w:rsidRPr="00CE1A1B" w:rsidRDefault="0048345F" w:rsidP="0048345F">
      <w:pPr>
        <w:autoSpaceDE w:val="0"/>
        <w:autoSpaceDN w:val="0"/>
        <w:adjustRightInd w:val="0"/>
        <w:jc w:val="left"/>
        <w:rPr>
          <w:rFonts w:ascii="Comic Sans MS" w:hAnsi="Comic Sans MS" w:cs="TT15Ct00"/>
        </w:rPr>
      </w:pPr>
      <w:r w:rsidRPr="00CE1A1B">
        <w:rPr>
          <w:rFonts w:ascii="Comic Sans MS" w:hAnsi="Comic Sans MS" w:cs="TT15Ct00"/>
        </w:rPr>
        <w:t xml:space="preserve">Other </w:t>
      </w:r>
      <w:r w:rsidR="00CE1A1B" w:rsidRPr="00CE1A1B">
        <w:rPr>
          <w:rFonts w:ascii="Comic Sans MS" w:hAnsi="Comic Sans MS" w:cs="TT15Ct00"/>
        </w:rPr>
        <w:t xml:space="preserve">temporary </w:t>
      </w:r>
      <w:r w:rsidRPr="00CE1A1B">
        <w:rPr>
          <w:rFonts w:ascii="Comic Sans MS" w:hAnsi="Comic Sans MS" w:cs="TT15Ct00"/>
        </w:rPr>
        <w:t xml:space="preserve">adaptations to the physical environment </w:t>
      </w:r>
      <w:r w:rsidR="00CE1A1B" w:rsidRPr="00CE1A1B">
        <w:rPr>
          <w:rFonts w:ascii="Comic Sans MS" w:hAnsi="Comic Sans MS" w:cs="TT15Ct00"/>
        </w:rPr>
        <w:t xml:space="preserve">have </w:t>
      </w:r>
      <w:r w:rsidRPr="00CE1A1B">
        <w:rPr>
          <w:rFonts w:ascii="Comic Sans MS" w:hAnsi="Comic Sans MS" w:cs="TT15Ct00"/>
        </w:rPr>
        <w:t>be</w:t>
      </w:r>
      <w:r w:rsidR="00CE1A1B" w:rsidRPr="00CE1A1B">
        <w:rPr>
          <w:rFonts w:ascii="Comic Sans MS" w:hAnsi="Comic Sans MS" w:cs="TT15Ct00"/>
        </w:rPr>
        <w:t>en</w:t>
      </w:r>
      <w:r w:rsidRPr="00CE1A1B">
        <w:rPr>
          <w:rFonts w:ascii="Comic Sans MS" w:hAnsi="Comic Sans MS" w:cs="TT15Ct00"/>
        </w:rPr>
        <w:t xml:space="preserve"> made, as appropriate, to accommodate</w:t>
      </w:r>
      <w:r w:rsidR="00CE1A1B" w:rsidRPr="00CE1A1B">
        <w:rPr>
          <w:rFonts w:ascii="Comic Sans MS" w:hAnsi="Comic Sans MS" w:cs="TT15Ct00"/>
        </w:rPr>
        <w:t xml:space="preserve"> </w:t>
      </w:r>
      <w:r w:rsidRPr="00CE1A1B">
        <w:rPr>
          <w:rFonts w:ascii="Comic Sans MS" w:hAnsi="Comic Sans MS" w:cs="TT15Ct00"/>
        </w:rPr>
        <w:t>children with other sensory disabilities.</w:t>
      </w:r>
    </w:p>
    <w:p w14:paraId="29BC0E19" w14:textId="77777777" w:rsidR="00CE1A1B" w:rsidRPr="00CE1A1B" w:rsidRDefault="0048345F" w:rsidP="00CE1A1B">
      <w:pPr>
        <w:autoSpaceDE w:val="0"/>
        <w:autoSpaceDN w:val="0"/>
        <w:adjustRightInd w:val="0"/>
        <w:jc w:val="left"/>
        <w:rPr>
          <w:rFonts w:ascii="Comic Sans MS" w:hAnsi="Comic Sans MS" w:cs="TT15Ct00"/>
        </w:rPr>
      </w:pPr>
      <w:r w:rsidRPr="00CE1A1B">
        <w:rPr>
          <w:rFonts w:ascii="Comic Sans MS" w:hAnsi="Comic Sans MS" w:cs="TT15Ct00"/>
        </w:rPr>
        <w:t>All of our classrooms are inclusion-friendly: we aim to teach in a way that will support children with</w:t>
      </w:r>
      <w:r w:rsidR="00CE1A1B" w:rsidRPr="00CE1A1B">
        <w:rPr>
          <w:rFonts w:ascii="Comic Sans MS" w:hAnsi="Comic Sans MS" w:cs="TT15Ct00"/>
        </w:rPr>
        <w:t xml:space="preserve"> </w:t>
      </w:r>
      <w:r w:rsidRPr="00CE1A1B">
        <w:rPr>
          <w:rFonts w:ascii="Comic Sans MS" w:hAnsi="Comic Sans MS" w:cs="TT15Ct00"/>
        </w:rPr>
        <w:t>tendencies towards dyslexia, dyspraxia, ASD etc. This is good practice to support all children but is</w:t>
      </w:r>
      <w:r w:rsidR="00CE1A1B" w:rsidRPr="00CE1A1B">
        <w:rPr>
          <w:rFonts w:ascii="Comic Sans MS" w:hAnsi="Comic Sans MS" w:cs="TT15Ct00"/>
        </w:rPr>
        <w:t xml:space="preserve"> </w:t>
      </w:r>
      <w:r w:rsidRPr="00CE1A1B">
        <w:rPr>
          <w:rFonts w:ascii="Comic Sans MS" w:hAnsi="Comic Sans MS" w:cs="TT15Ct00"/>
        </w:rPr>
        <w:t xml:space="preserve">vital for those who particularly need it. </w:t>
      </w:r>
    </w:p>
    <w:p w14:paraId="3954AA2A" w14:textId="77777777" w:rsidR="0048345F" w:rsidRPr="00CE1A1B" w:rsidRDefault="0048345F" w:rsidP="0048345F">
      <w:pPr>
        <w:autoSpaceDE w:val="0"/>
        <w:autoSpaceDN w:val="0"/>
        <w:adjustRightInd w:val="0"/>
        <w:jc w:val="left"/>
        <w:rPr>
          <w:rFonts w:ascii="Comic Sans MS" w:hAnsi="Comic Sans MS" w:cs="TT15Ct00"/>
        </w:rPr>
      </w:pPr>
      <w:r w:rsidRPr="00CE1A1B">
        <w:rPr>
          <w:rFonts w:ascii="Comic Sans MS" w:hAnsi="Comic Sans MS" w:cs="TT15Ct00"/>
        </w:rPr>
        <w:t>As part of normal class differentiation,</w:t>
      </w:r>
      <w:r w:rsidR="00CE1A1B" w:rsidRPr="00CE1A1B">
        <w:rPr>
          <w:rFonts w:ascii="Comic Sans MS" w:hAnsi="Comic Sans MS" w:cs="TT15Ct00"/>
        </w:rPr>
        <w:t xml:space="preserve"> </w:t>
      </w:r>
      <w:r w:rsidRPr="00CE1A1B">
        <w:rPr>
          <w:rFonts w:ascii="Comic Sans MS" w:hAnsi="Comic Sans MS" w:cs="TT15Ct00"/>
        </w:rPr>
        <w:t>curriculum content and ideas can be simplified and made more accessible by using visual, tactile and</w:t>
      </w:r>
      <w:r w:rsidR="00CE1A1B" w:rsidRPr="00CE1A1B">
        <w:rPr>
          <w:rFonts w:ascii="Comic Sans MS" w:hAnsi="Comic Sans MS" w:cs="TT15Ct00"/>
        </w:rPr>
        <w:t xml:space="preserve"> </w:t>
      </w:r>
      <w:r w:rsidRPr="00CE1A1B">
        <w:rPr>
          <w:rFonts w:ascii="Comic Sans MS" w:hAnsi="Comic Sans MS" w:cs="TT15Ct00"/>
        </w:rPr>
        <w:t>concrete resources</w:t>
      </w:r>
      <w:r w:rsidR="00CE1A1B" w:rsidRPr="00CE1A1B">
        <w:rPr>
          <w:rFonts w:ascii="Comic Sans MS" w:hAnsi="Comic Sans MS" w:cs="TT15Ct00"/>
        </w:rPr>
        <w:t>.</w:t>
      </w:r>
      <w:r w:rsidRPr="00CE1A1B">
        <w:rPr>
          <w:rFonts w:ascii="Comic Sans MS" w:hAnsi="Comic Sans MS" w:cs="TT15Et00"/>
        </w:rPr>
        <w:t xml:space="preserve"> </w:t>
      </w:r>
      <w:r w:rsidRPr="00CE1A1B">
        <w:rPr>
          <w:rFonts w:ascii="Comic Sans MS" w:hAnsi="Comic Sans MS" w:cs="TT15Ct00"/>
        </w:rPr>
        <w:t>All of our children have equal access to before school, lunchtime and after school clubs which</w:t>
      </w:r>
      <w:r w:rsidR="00CE1A1B" w:rsidRPr="00CE1A1B">
        <w:rPr>
          <w:rFonts w:ascii="Comic Sans MS" w:hAnsi="Comic Sans MS" w:cs="TT15Ct00"/>
        </w:rPr>
        <w:t xml:space="preserve"> </w:t>
      </w:r>
      <w:r w:rsidRPr="00CE1A1B">
        <w:rPr>
          <w:rFonts w:ascii="Comic Sans MS" w:hAnsi="Comic Sans MS" w:cs="TT15Ct00"/>
        </w:rPr>
        <w:t>develop engagement with the wider curriculum. Where necessary, we make accommodation and</w:t>
      </w:r>
      <w:r w:rsidR="00CE1A1B">
        <w:rPr>
          <w:rFonts w:ascii="Comic Sans MS" w:hAnsi="Comic Sans MS" w:cs="TT15Ct00"/>
        </w:rPr>
        <w:t xml:space="preserve"> </w:t>
      </w:r>
      <w:r w:rsidRPr="00CE1A1B">
        <w:rPr>
          <w:rFonts w:ascii="Comic Sans MS" w:hAnsi="Comic Sans MS" w:cs="TT15Ct00"/>
        </w:rPr>
        <w:t>adaptation to meet the physical and learning needs of our children. Class trips are part of our</w:t>
      </w:r>
      <w:r w:rsidR="00CE1A1B">
        <w:rPr>
          <w:rFonts w:ascii="Comic Sans MS" w:hAnsi="Comic Sans MS" w:cs="TT15Ct00"/>
        </w:rPr>
        <w:t xml:space="preserve"> </w:t>
      </w:r>
      <w:r w:rsidRPr="00CE1A1B">
        <w:rPr>
          <w:rFonts w:ascii="Comic Sans MS" w:hAnsi="Comic Sans MS" w:cs="TT15Ct00"/>
        </w:rPr>
        <w:t>curriculum and we aim for all children to benefit from them. No child is excluded from a trip because</w:t>
      </w:r>
      <w:r w:rsidR="00CE1A1B" w:rsidRPr="00CE1A1B">
        <w:rPr>
          <w:rFonts w:ascii="Comic Sans MS" w:hAnsi="Comic Sans MS" w:cs="TT15Ct00"/>
        </w:rPr>
        <w:t xml:space="preserve"> </w:t>
      </w:r>
      <w:r w:rsidRPr="00CE1A1B">
        <w:rPr>
          <w:rFonts w:ascii="Comic Sans MS" w:hAnsi="Comic Sans MS" w:cs="TT15Ct00"/>
        </w:rPr>
        <w:t>of SEN</w:t>
      </w:r>
      <w:r w:rsidR="00CE1A1B" w:rsidRPr="00CE1A1B">
        <w:rPr>
          <w:rFonts w:ascii="Comic Sans MS" w:hAnsi="Comic Sans MS" w:cs="TT15Ct00"/>
        </w:rPr>
        <w:t>D</w:t>
      </w:r>
      <w:r w:rsidRPr="00CE1A1B">
        <w:rPr>
          <w:rFonts w:ascii="Comic Sans MS" w:hAnsi="Comic Sans MS" w:cs="TT15Ct00"/>
        </w:rPr>
        <w:t>, disability or medical needs.</w:t>
      </w:r>
    </w:p>
    <w:p w14:paraId="08CE6F91" w14:textId="77777777" w:rsidR="00CE1A1B" w:rsidRDefault="00CE1A1B" w:rsidP="0048345F">
      <w:pPr>
        <w:autoSpaceDE w:val="0"/>
        <w:autoSpaceDN w:val="0"/>
        <w:adjustRightInd w:val="0"/>
        <w:jc w:val="left"/>
        <w:rPr>
          <w:rFonts w:ascii="TT15Ct00" w:hAnsi="TT15Ct00" w:cs="TT15Ct00"/>
        </w:rPr>
      </w:pPr>
    </w:p>
    <w:p w14:paraId="569804FB" w14:textId="77777777" w:rsidR="0048345F" w:rsidRPr="00CE1A1B" w:rsidRDefault="0048345F" w:rsidP="0048345F">
      <w:pPr>
        <w:autoSpaceDE w:val="0"/>
        <w:autoSpaceDN w:val="0"/>
        <w:adjustRightInd w:val="0"/>
        <w:jc w:val="left"/>
        <w:rPr>
          <w:rFonts w:ascii="Comic Sans MS" w:hAnsi="Comic Sans MS" w:cs="TT15Et00"/>
          <w:u w:val="single"/>
        </w:rPr>
      </w:pPr>
      <w:r w:rsidRPr="00CE1A1B">
        <w:rPr>
          <w:rFonts w:ascii="Comic Sans MS" w:hAnsi="Comic Sans MS" w:cs="TT15Et00"/>
          <w:u w:val="single"/>
        </w:rPr>
        <w:t>Staff Expertise</w:t>
      </w:r>
    </w:p>
    <w:p w14:paraId="36BDA405" w14:textId="77777777" w:rsidR="0048345F" w:rsidRPr="00CE1A1B" w:rsidRDefault="0048345F" w:rsidP="0048345F">
      <w:pPr>
        <w:autoSpaceDE w:val="0"/>
        <w:autoSpaceDN w:val="0"/>
        <w:adjustRightInd w:val="0"/>
        <w:jc w:val="left"/>
        <w:rPr>
          <w:rFonts w:ascii="Comic Sans MS" w:hAnsi="Comic Sans MS" w:cs="TT15Ct00"/>
        </w:rPr>
      </w:pPr>
      <w:r w:rsidRPr="00CE1A1B">
        <w:rPr>
          <w:rFonts w:ascii="Comic Sans MS" w:hAnsi="Comic Sans MS" w:cs="TT15Ct00"/>
        </w:rPr>
        <w:t>All of our teachers are trained to work with children with SEN. Some are very experienced, and</w:t>
      </w:r>
      <w:r w:rsidR="00CE1A1B" w:rsidRPr="00CE1A1B">
        <w:rPr>
          <w:rFonts w:ascii="Comic Sans MS" w:hAnsi="Comic Sans MS" w:cs="TT15Ct00"/>
        </w:rPr>
        <w:t xml:space="preserve"> </w:t>
      </w:r>
      <w:r w:rsidRPr="00CE1A1B">
        <w:rPr>
          <w:rFonts w:ascii="Comic Sans MS" w:hAnsi="Comic Sans MS" w:cs="TT15Ct00"/>
        </w:rPr>
        <w:t>others less so, but all have access to advice, information, resources and training to enable them to</w:t>
      </w:r>
      <w:r w:rsidR="00CE1A1B" w:rsidRPr="00CE1A1B">
        <w:rPr>
          <w:rFonts w:ascii="Comic Sans MS" w:hAnsi="Comic Sans MS" w:cs="TT15Ct00"/>
        </w:rPr>
        <w:t xml:space="preserve"> </w:t>
      </w:r>
      <w:r w:rsidRPr="00CE1A1B">
        <w:rPr>
          <w:rFonts w:ascii="Comic Sans MS" w:hAnsi="Comic Sans MS" w:cs="TT15Ct00"/>
        </w:rPr>
        <w:t>teach all children effectively. We offer training and self-help opportunities through access to in</w:t>
      </w:r>
      <w:r w:rsidR="009963D8">
        <w:rPr>
          <w:rFonts w:ascii="Comic Sans MS" w:hAnsi="Comic Sans MS" w:cs="TT15Ct00"/>
        </w:rPr>
        <w:t>-</w:t>
      </w:r>
      <w:r w:rsidRPr="00CE1A1B">
        <w:rPr>
          <w:rFonts w:ascii="Comic Sans MS" w:hAnsi="Comic Sans MS" w:cs="TT15Ct00"/>
        </w:rPr>
        <w:t>house</w:t>
      </w:r>
      <w:r w:rsidR="00CE1A1B" w:rsidRPr="00CE1A1B">
        <w:rPr>
          <w:rFonts w:ascii="Comic Sans MS" w:hAnsi="Comic Sans MS" w:cs="TT15Ct00"/>
        </w:rPr>
        <w:t xml:space="preserve"> </w:t>
      </w:r>
      <w:r w:rsidRPr="00CE1A1B">
        <w:rPr>
          <w:rFonts w:ascii="Comic Sans MS" w:hAnsi="Comic Sans MS" w:cs="TT15Ct00"/>
        </w:rPr>
        <w:t>or LA courses, provision of books or guidance towards useful websites.</w:t>
      </w:r>
    </w:p>
    <w:p w14:paraId="24D5E206" w14:textId="77777777" w:rsidR="0048345F" w:rsidRDefault="0048345F" w:rsidP="0048345F">
      <w:pPr>
        <w:autoSpaceDE w:val="0"/>
        <w:autoSpaceDN w:val="0"/>
        <w:adjustRightInd w:val="0"/>
        <w:jc w:val="left"/>
        <w:rPr>
          <w:rFonts w:ascii="Comic Sans MS" w:hAnsi="Comic Sans MS" w:cs="TT15Ct00"/>
        </w:rPr>
      </w:pPr>
      <w:r w:rsidRPr="00392B41">
        <w:rPr>
          <w:rFonts w:ascii="Comic Sans MS" w:hAnsi="Comic Sans MS" w:cs="TT15Ct00"/>
        </w:rPr>
        <w:t xml:space="preserve">The </w:t>
      </w:r>
      <w:r w:rsidR="00CE1A1B" w:rsidRPr="00392B41">
        <w:rPr>
          <w:rFonts w:ascii="Comic Sans MS" w:hAnsi="Comic Sans MS" w:cs="TT15Ct00"/>
        </w:rPr>
        <w:t xml:space="preserve">SENCo </w:t>
      </w:r>
      <w:r w:rsidRPr="00392B41">
        <w:rPr>
          <w:rFonts w:ascii="Comic Sans MS" w:hAnsi="Comic Sans MS" w:cs="TT15Ct00"/>
        </w:rPr>
        <w:t xml:space="preserve">is an experienced SENCO </w:t>
      </w:r>
      <w:r w:rsidR="00392B41" w:rsidRPr="00392B41">
        <w:rPr>
          <w:rFonts w:ascii="Comic Sans MS" w:hAnsi="Comic Sans MS" w:cs="TT15Ct00"/>
        </w:rPr>
        <w:t>and has t</w:t>
      </w:r>
      <w:r w:rsidR="009963D8">
        <w:rPr>
          <w:rFonts w:ascii="Comic Sans MS" w:hAnsi="Comic Sans MS" w:cs="TT15Ct00"/>
        </w:rPr>
        <w:t xml:space="preserve">he additional qualification of </w:t>
      </w:r>
      <w:r w:rsidRPr="00392B41">
        <w:rPr>
          <w:rFonts w:ascii="Comic Sans MS" w:hAnsi="Comic Sans MS" w:cs="TT15Ct00"/>
        </w:rPr>
        <w:t xml:space="preserve">the </w:t>
      </w:r>
      <w:r w:rsidR="00392B41" w:rsidRPr="00392B41">
        <w:rPr>
          <w:rFonts w:ascii="Comic Sans MS" w:hAnsi="Comic Sans MS" w:cs="TT15Ct00"/>
        </w:rPr>
        <w:t xml:space="preserve">National Award for Special Educational Needs. </w:t>
      </w:r>
      <w:r w:rsidRPr="00392B41">
        <w:rPr>
          <w:rFonts w:ascii="Comic Sans MS" w:hAnsi="Comic Sans MS" w:cs="TT15Ct00"/>
        </w:rPr>
        <w:t>She offers training and advice and shares</w:t>
      </w:r>
      <w:r w:rsidR="00392B41">
        <w:rPr>
          <w:rFonts w:ascii="Comic Sans MS" w:hAnsi="Comic Sans MS" w:cs="TT15Ct00"/>
        </w:rPr>
        <w:t xml:space="preserve"> </w:t>
      </w:r>
      <w:r w:rsidRPr="00392B41">
        <w:rPr>
          <w:rFonts w:ascii="Comic Sans MS" w:hAnsi="Comic Sans MS" w:cs="TT15Ct00"/>
        </w:rPr>
        <w:t>resources with all staff.</w:t>
      </w:r>
    </w:p>
    <w:p w14:paraId="61CDCEAD" w14:textId="77777777" w:rsidR="00392B41" w:rsidRPr="00392B41" w:rsidRDefault="00392B41" w:rsidP="0048345F">
      <w:pPr>
        <w:autoSpaceDE w:val="0"/>
        <w:autoSpaceDN w:val="0"/>
        <w:adjustRightInd w:val="0"/>
        <w:jc w:val="left"/>
        <w:rPr>
          <w:rFonts w:ascii="Comic Sans MS" w:hAnsi="Comic Sans MS" w:cs="TT15Ct00"/>
        </w:rPr>
      </w:pPr>
    </w:p>
    <w:p w14:paraId="658D14AE" w14:textId="77777777" w:rsidR="00392B41" w:rsidRPr="00392B41" w:rsidRDefault="00392B41" w:rsidP="0048345F">
      <w:pPr>
        <w:autoSpaceDE w:val="0"/>
        <w:autoSpaceDN w:val="0"/>
        <w:adjustRightInd w:val="0"/>
        <w:jc w:val="left"/>
        <w:rPr>
          <w:rFonts w:ascii="Comic Sans MS" w:hAnsi="Comic Sans MS" w:cs="TT15Ct00"/>
          <w:u w:val="single"/>
        </w:rPr>
      </w:pPr>
      <w:r w:rsidRPr="00392B41">
        <w:rPr>
          <w:rFonts w:ascii="Comic Sans MS" w:hAnsi="Comic Sans MS" w:cs="TT15Ct00"/>
          <w:u w:val="single"/>
        </w:rPr>
        <w:t xml:space="preserve">Behaviour </w:t>
      </w:r>
    </w:p>
    <w:p w14:paraId="24734E42" w14:textId="77777777" w:rsidR="0048345F" w:rsidRPr="00392B41" w:rsidRDefault="00392B41" w:rsidP="0048345F">
      <w:pPr>
        <w:autoSpaceDE w:val="0"/>
        <w:autoSpaceDN w:val="0"/>
        <w:adjustRightInd w:val="0"/>
        <w:jc w:val="left"/>
        <w:rPr>
          <w:rFonts w:ascii="Comic Sans MS" w:hAnsi="Comic Sans MS" w:cs="TT15Ct00"/>
        </w:rPr>
      </w:pPr>
      <w:r>
        <w:rPr>
          <w:rFonts w:ascii="Comic Sans MS" w:hAnsi="Comic Sans MS" w:cs="TT15Ct00"/>
        </w:rPr>
        <w:t>Unsocial b</w:t>
      </w:r>
      <w:r w:rsidR="0048345F" w:rsidRPr="00392B41">
        <w:rPr>
          <w:rFonts w:ascii="Comic Sans MS" w:hAnsi="Comic Sans MS" w:cs="TT15Ct00"/>
        </w:rPr>
        <w:t>ehaviour is not classified as an SEN</w:t>
      </w:r>
      <w:r>
        <w:rPr>
          <w:rFonts w:ascii="Comic Sans MS" w:hAnsi="Comic Sans MS" w:cs="TT15Ct00"/>
        </w:rPr>
        <w:t>D</w:t>
      </w:r>
      <w:r w:rsidR="0048345F" w:rsidRPr="00392B41">
        <w:rPr>
          <w:rFonts w:ascii="Comic Sans MS" w:hAnsi="Comic Sans MS" w:cs="TT15Ct00"/>
        </w:rPr>
        <w:t>. If a child shows consistent unwanted behaviours, the class</w:t>
      </w:r>
      <w:r>
        <w:rPr>
          <w:rFonts w:ascii="Comic Sans MS" w:hAnsi="Comic Sans MS" w:cs="TT15Ct00"/>
        </w:rPr>
        <w:t xml:space="preserve"> </w:t>
      </w:r>
      <w:r w:rsidR="0048345F" w:rsidRPr="00392B41">
        <w:rPr>
          <w:rFonts w:ascii="Comic Sans MS" w:hAnsi="Comic Sans MS" w:cs="TT15Ct00"/>
        </w:rPr>
        <w:t xml:space="preserve">teacher </w:t>
      </w:r>
      <w:r>
        <w:rPr>
          <w:rFonts w:ascii="Comic Sans MS" w:hAnsi="Comic Sans MS" w:cs="TT15Ct00"/>
        </w:rPr>
        <w:t>formally discuss the child</w:t>
      </w:r>
      <w:r w:rsidR="009963D8">
        <w:rPr>
          <w:rFonts w:ascii="Comic Sans MS" w:hAnsi="Comic Sans MS" w:cs="TT15Ct00"/>
        </w:rPr>
        <w:t>’</w:t>
      </w:r>
      <w:r>
        <w:rPr>
          <w:rFonts w:ascii="Comic Sans MS" w:hAnsi="Comic Sans MS" w:cs="TT15Ct00"/>
        </w:rPr>
        <w:t xml:space="preserve">s behaviours with </w:t>
      </w:r>
      <w:r w:rsidR="008B1AAB">
        <w:rPr>
          <w:rFonts w:ascii="Comic Sans MS" w:hAnsi="Comic Sans MS" w:cs="TT15Ct00"/>
        </w:rPr>
        <w:t xml:space="preserve">Deputy </w:t>
      </w:r>
      <w:r>
        <w:rPr>
          <w:rFonts w:ascii="Comic Sans MS" w:hAnsi="Comic Sans MS" w:cs="TT15Ct00"/>
        </w:rPr>
        <w:t xml:space="preserve">Head Teacher who is responsible for behaviour standards throughout the school. Together they </w:t>
      </w:r>
      <w:r w:rsidR="0048345F" w:rsidRPr="00392B41">
        <w:rPr>
          <w:rFonts w:ascii="Comic Sans MS" w:hAnsi="Comic Sans MS" w:cs="TT15Ct00"/>
        </w:rPr>
        <w:t>will assess the child’s needs, taking into account family circumstances and the child’s known</w:t>
      </w:r>
      <w:r>
        <w:rPr>
          <w:rFonts w:ascii="Comic Sans MS" w:hAnsi="Comic Sans MS" w:cs="TT15Ct00"/>
        </w:rPr>
        <w:t xml:space="preserve"> </w:t>
      </w:r>
      <w:r w:rsidR="0048345F" w:rsidRPr="00392B41">
        <w:rPr>
          <w:rFonts w:ascii="Comic Sans MS" w:hAnsi="Comic Sans MS" w:cs="TT15Ct00"/>
        </w:rPr>
        <w:t>history of experiences. If the child’s behaviour is felt to be a response to trauma or to home-based</w:t>
      </w:r>
      <w:r>
        <w:rPr>
          <w:rFonts w:ascii="Comic Sans MS" w:hAnsi="Comic Sans MS" w:cs="TT15Ct00"/>
        </w:rPr>
        <w:t xml:space="preserve"> </w:t>
      </w:r>
      <w:r w:rsidR="0048345F" w:rsidRPr="00392B41">
        <w:rPr>
          <w:rFonts w:ascii="Comic Sans MS" w:hAnsi="Comic Sans MS" w:cs="TT15Ct00"/>
        </w:rPr>
        <w:t>experiences (e.g. bereavement, pare</w:t>
      </w:r>
      <w:r w:rsidRPr="00392B41">
        <w:rPr>
          <w:rFonts w:ascii="Comic Sans MS" w:hAnsi="Comic Sans MS" w:cs="TT15Ct00"/>
        </w:rPr>
        <w:t xml:space="preserve">ntal separation) we </w:t>
      </w:r>
      <w:r w:rsidR="008B1AAB">
        <w:rPr>
          <w:rFonts w:ascii="Comic Sans MS" w:hAnsi="Comic Sans MS" w:cs="TT15Ct00"/>
        </w:rPr>
        <w:t xml:space="preserve">can </w:t>
      </w:r>
      <w:r w:rsidRPr="00392B41">
        <w:rPr>
          <w:rFonts w:ascii="Comic Sans MS" w:hAnsi="Comic Sans MS" w:cs="TT15Ct00"/>
        </w:rPr>
        <w:t>complete a T</w:t>
      </w:r>
      <w:r w:rsidR="0048345F" w:rsidRPr="00392B41">
        <w:rPr>
          <w:rFonts w:ascii="Comic Sans MS" w:hAnsi="Comic Sans MS" w:cs="TT15Ct00"/>
        </w:rPr>
        <w:t>AF with the family and support</w:t>
      </w:r>
      <w:r>
        <w:rPr>
          <w:rFonts w:ascii="Comic Sans MS" w:hAnsi="Comic Sans MS" w:cs="TT15Ct00"/>
        </w:rPr>
        <w:t xml:space="preserve"> </w:t>
      </w:r>
      <w:r w:rsidR="0048345F" w:rsidRPr="00392B41">
        <w:rPr>
          <w:rFonts w:ascii="Comic Sans MS" w:hAnsi="Comic Sans MS" w:cs="TT15Ct00"/>
        </w:rPr>
        <w:t>the child through that process.</w:t>
      </w:r>
    </w:p>
    <w:p w14:paraId="141A6224" w14:textId="77777777" w:rsidR="0048345F" w:rsidRPr="00392B41" w:rsidRDefault="0048345F" w:rsidP="00392B41">
      <w:pPr>
        <w:autoSpaceDE w:val="0"/>
        <w:autoSpaceDN w:val="0"/>
        <w:adjustRightInd w:val="0"/>
        <w:jc w:val="left"/>
        <w:rPr>
          <w:rFonts w:ascii="Comic Sans MS" w:hAnsi="Comic Sans MS" w:cs="TT15Ct00"/>
        </w:rPr>
      </w:pPr>
      <w:r w:rsidRPr="00392B41">
        <w:rPr>
          <w:rFonts w:ascii="Comic Sans MS" w:hAnsi="Comic Sans MS" w:cs="TT15Ct00"/>
        </w:rPr>
        <w:t>If parents and school are concerned that the child may have mental health needs, we encourage</w:t>
      </w:r>
      <w:r w:rsidR="00392B41">
        <w:rPr>
          <w:rFonts w:ascii="Comic Sans MS" w:hAnsi="Comic Sans MS" w:cs="TT15Ct00"/>
        </w:rPr>
        <w:t xml:space="preserve"> </w:t>
      </w:r>
      <w:r w:rsidRPr="00392B41">
        <w:rPr>
          <w:rFonts w:ascii="Comic Sans MS" w:hAnsi="Comic Sans MS" w:cs="TT15Ct00"/>
        </w:rPr>
        <w:t>parents to ask their GP for a referral to CAMHS</w:t>
      </w:r>
      <w:r w:rsidR="009963D8">
        <w:rPr>
          <w:rFonts w:ascii="Comic Sans MS" w:hAnsi="Comic Sans MS" w:cs="TT15Ct00"/>
        </w:rPr>
        <w:t>.</w:t>
      </w:r>
      <w:r w:rsidRPr="00392B41">
        <w:rPr>
          <w:rFonts w:ascii="Comic Sans MS" w:hAnsi="Comic Sans MS" w:cs="TT15Ct00"/>
        </w:rPr>
        <w:t xml:space="preserve"> </w:t>
      </w:r>
      <w:r w:rsidR="008B1AAB">
        <w:rPr>
          <w:rFonts w:ascii="Comic Sans MS" w:hAnsi="Comic Sans MS" w:cs="TT15Ct00"/>
        </w:rPr>
        <w:t>School are able to make referrals to CAMHs or use the CAMHs consultancy service for advice regarding a pupil.</w:t>
      </w:r>
    </w:p>
    <w:p w14:paraId="63A8E151" w14:textId="77777777" w:rsidR="0048345F" w:rsidRPr="00392B41" w:rsidRDefault="0048345F" w:rsidP="00392B41">
      <w:pPr>
        <w:autoSpaceDE w:val="0"/>
        <w:autoSpaceDN w:val="0"/>
        <w:adjustRightInd w:val="0"/>
        <w:jc w:val="left"/>
        <w:rPr>
          <w:rFonts w:ascii="Comic Sans MS" w:hAnsi="Comic Sans MS" w:cs="TT15Ct00"/>
        </w:rPr>
      </w:pPr>
      <w:r w:rsidRPr="00392B41">
        <w:rPr>
          <w:rFonts w:ascii="Comic Sans MS" w:hAnsi="Comic Sans MS" w:cs="TT15Ct00"/>
        </w:rPr>
        <w:t>If the child is felt to have long-term social, emotional or mental health needs- for example with</w:t>
      </w:r>
      <w:r w:rsidR="00392B41">
        <w:rPr>
          <w:rFonts w:ascii="Comic Sans MS" w:hAnsi="Comic Sans MS" w:cs="TT15Ct00"/>
        </w:rPr>
        <w:t xml:space="preserve"> </w:t>
      </w:r>
      <w:r w:rsidRPr="00392B41">
        <w:rPr>
          <w:rFonts w:ascii="Comic Sans MS" w:hAnsi="Comic Sans MS" w:cs="TT15Ct00"/>
        </w:rPr>
        <w:t xml:space="preserve">anger management- the school offers a range of social skills or therapeutic interventions. </w:t>
      </w:r>
      <w:r w:rsidR="008B1AAB">
        <w:rPr>
          <w:rFonts w:ascii="Comic Sans MS" w:hAnsi="Comic Sans MS" w:cs="TT15Ct00"/>
        </w:rPr>
        <w:t>The school employs a fully trained Emotional Literacy Support Assistant (ELSA) who works with vulnerable children who exhibit a range of emotional and social difficulties within the school.</w:t>
      </w:r>
    </w:p>
    <w:p w14:paraId="6FDAD6D3" w14:textId="77777777" w:rsidR="00392B41" w:rsidRDefault="0048345F" w:rsidP="0048345F">
      <w:pPr>
        <w:autoSpaceDE w:val="0"/>
        <w:autoSpaceDN w:val="0"/>
        <w:adjustRightInd w:val="0"/>
        <w:jc w:val="left"/>
        <w:rPr>
          <w:rFonts w:ascii="Comic Sans MS" w:hAnsi="Comic Sans MS" w:cs="TT15Ct00"/>
        </w:rPr>
      </w:pPr>
      <w:r w:rsidRPr="00392B41">
        <w:rPr>
          <w:rFonts w:ascii="Comic Sans MS" w:hAnsi="Comic Sans MS" w:cs="TT15Ct00"/>
        </w:rPr>
        <w:t>All children’s behaviour is responded to consistently in line with our Behaviour Policy, although</w:t>
      </w:r>
      <w:r w:rsidR="00392B41">
        <w:rPr>
          <w:rFonts w:ascii="Comic Sans MS" w:hAnsi="Comic Sans MS" w:cs="TT15Ct00"/>
        </w:rPr>
        <w:t xml:space="preserve"> </w:t>
      </w:r>
      <w:r w:rsidRPr="00392B41">
        <w:rPr>
          <w:rFonts w:ascii="Comic Sans MS" w:hAnsi="Comic Sans MS" w:cs="TT15Ct00"/>
        </w:rPr>
        <w:t xml:space="preserve">reasonable adjustments are made to accommodate individual needs. </w:t>
      </w:r>
    </w:p>
    <w:p w14:paraId="7CC103F8" w14:textId="77777777" w:rsidR="0048345F" w:rsidRDefault="0048345F" w:rsidP="0048345F">
      <w:pPr>
        <w:autoSpaceDE w:val="0"/>
        <w:autoSpaceDN w:val="0"/>
        <w:adjustRightInd w:val="0"/>
        <w:jc w:val="left"/>
        <w:rPr>
          <w:rFonts w:ascii="Comic Sans MS" w:hAnsi="Comic Sans MS" w:cs="TT15Ct00"/>
        </w:rPr>
      </w:pPr>
      <w:r w:rsidRPr="00392B41">
        <w:rPr>
          <w:rFonts w:ascii="Comic Sans MS" w:hAnsi="Comic Sans MS" w:cs="TT15Ct00"/>
        </w:rPr>
        <w:t>The school has a zero-tolerance approach to bullying, especially towards children with SEND</w:t>
      </w:r>
      <w:r w:rsidR="00392B41">
        <w:rPr>
          <w:rFonts w:ascii="Comic Sans MS" w:hAnsi="Comic Sans MS" w:cs="TT15Ct00"/>
        </w:rPr>
        <w:t xml:space="preserve">. </w:t>
      </w:r>
      <w:r w:rsidRPr="00392B41">
        <w:rPr>
          <w:rFonts w:ascii="Comic Sans MS" w:hAnsi="Comic Sans MS" w:cs="TT15Ct00"/>
        </w:rPr>
        <w:t>We will actively investigate all allegations and, if there is cause, work with both the bully</w:t>
      </w:r>
      <w:r w:rsidR="00392B41">
        <w:rPr>
          <w:rFonts w:ascii="Comic Sans MS" w:hAnsi="Comic Sans MS" w:cs="TT15Ct00"/>
        </w:rPr>
        <w:t xml:space="preserve"> </w:t>
      </w:r>
      <w:r w:rsidRPr="00392B41">
        <w:rPr>
          <w:rFonts w:ascii="Comic Sans MS" w:hAnsi="Comic Sans MS" w:cs="TT15Ct00"/>
        </w:rPr>
        <w:t>and the victim to improve their social skills.</w:t>
      </w:r>
    </w:p>
    <w:p w14:paraId="6BB9E253" w14:textId="77777777" w:rsidR="008335F1" w:rsidRDefault="008335F1" w:rsidP="0048345F">
      <w:pPr>
        <w:autoSpaceDE w:val="0"/>
        <w:autoSpaceDN w:val="0"/>
        <w:adjustRightInd w:val="0"/>
        <w:jc w:val="left"/>
        <w:rPr>
          <w:rFonts w:ascii="Comic Sans MS" w:hAnsi="Comic Sans MS" w:cs="TT15Et00"/>
          <w:u w:val="single"/>
        </w:rPr>
      </w:pPr>
    </w:p>
    <w:p w14:paraId="23DE523C" w14:textId="77777777" w:rsidR="008335F1" w:rsidRDefault="008335F1" w:rsidP="0048345F">
      <w:pPr>
        <w:autoSpaceDE w:val="0"/>
        <w:autoSpaceDN w:val="0"/>
        <w:adjustRightInd w:val="0"/>
        <w:jc w:val="left"/>
        <w:rPr>
          <w:rFonts w:ascii="Comic Sans MS" w:hAnsi="Comic Sans MS" w:cs="TT15Et00"/>
          <w:u w:val="single"/>
        </w:rPr>
      </w:pPr>
    </w:p>
    <w:p w14:paraId="19BB5ED6" w14:textId="77777777" w:rsidR="0048345F" w:rsidRPr="00392B41" w:rsidRDefault="0048345F" w:rsidP="0048345F">
      <w:pPr>
        <w:autoSpaceDE w:val="0"/>
        <w:autoSpaceDN w:val="0"/>
        <w:adjustRightInd w:val="0"/>
        <w:jc w:val="left"/>
        <w:rPr>
          <w:rFonts w:ascii="Comic Sans MS" w:hAnsi="Comic Sans MS" w:cs="TT15Et00"/>
          <w:u w:val="single"/>
        </w:rPr>
      </w:pPr>
      <w:r w:rsidRPr="00392B41">
        <w:rPr>
          <w:rFonts w:ascii="Comic Sans MS" w:hAnsi="Comic Sans MS" w:cs="TT15Et00"/>
          <w:u w:val="single"/>
        </w:rPr>
        <w:t>Transition Arrangements</w:t>
      </w:r>
    </w:p>
    <w:p w14:paraId="4EAE753D" w14:textId="77777777" w:rsidR="0048345F" w:rsidRPr="00392B41" w:rsidRDefault="0048345F" w:rsidP="0048345F">
      <w:pPr>
        <w:autoSpaceDE w:val="0"/>
        <w:autoSpaceDN w:val="0"/>
        <w:adjustRightInd w:val="0"/>
        <w:jc w:val="left"/>
        <w:rPr>
          <w:rFonts w:ascii="Comic Sans MS" w:hAnsi="Comic Sans MS" w:cs="TT15Dt00"/>
        </w:rPr>
      </w:pPr>
      <w:r w:rsidRPr="00392B41">
        <w:rPr>
          <w:rFonts w:ascii="Comic Sans MS" w:hAnsi="Comic Sans MS" w:cs="TT15Dt00"/>
        </w:rPr>
        <w:t>Transition into</w:t>
      </w:r>
      <w:r w:rsidR="006F4683">
        <w:rPr>
          <w:rFonts w:ascii="Comic Sans MS" w:hAnsi="Comic Sans MS" w:cs="TT15Dt00"/>
        </w:rPr>
        <w:t xml:space="preserve"> </w:t>
      </w:r>
      <w:r w:rsidRPr="00392B41">
        <w:rPr>
          <w:rFonts w:ascii="Comic Sans MS" w:hAnsi="Comic Sans MS" w:cs="TT15Dt00"/>
        </w:rPr>
        <w:t>and within school</w:t>
      </w:r>
    </w:p>
    <w:p w14:paraId="7CB9B8F7" w14:textId="77777777" w:rsidR="00392B41" w:rsidRDefault="0048345F" w:rsidP="0048345F">
      <w:pPr>
        <w:autoSpaceDE w:val="0"/>
        <w:autoSpaceDN w:val="0"/>
        <w:adjustRightInd w:val="0"/>
        <w:jc w:val="left"/>
        <w:rPr>
          <w:rFonts w:ascii="Comic Sans MS" w:hAnsi="Comic Sans MS" w:cs="TT15Ct00"/>
        </w:rPr>
      </w:pPr>
      <w:r w:rsidRPr="00392B41">
        <w:rPr>
          <w:rFonts w:ascii="Comic Sans MS" w:hAnsi="Comic Sans MS" w:cs="TT15Ct00"/>
        </w:rPr>
        <w:t>We understand how difficult it is for children and parents as they move into a new class or a new</w:t>
      </w:r>
      <w:r w:rsidR="00392B41">
        <w:rPr>
          <w:rFonts w:ascii="Comic Sans MS" w:hAnsi="Comic Sans MS" w:cs="TT15Ct00"/>
        </w:rPr>
        <w:t xml:space="preserve"> </w:t>
      </w:r>
      <w:r w:rsidRPr="00392B41">
        <w:rPr>
          <w:rFonts w:ascii="Comic Sans MS" w:hAnsi="Comic Sans MS" w:cs="TT15Ct00"/>
        </w:rPr>
        <w:t>school and will do what we can, according to the individual needs of the child, to make transitions</w:t>
      </w:r>
      <w:r w:rsidR="00392B41">
        <w:rPr>
          <w:rFonts w:ascii="Comic Sans MS" w:hAnsi="Comic Sans MS" w:cs="TT15Ct00"/>
        </w:rPr>
        <w:t xml:space="preserve"> </w:t>
      </w:r>
      <w:r w:rsidRPr="00392B41">
        <w:rPr>
          <w:rFonts w:ascii="Comic Sans MS" w:hAnsi="Comic Sans MS" w:cs="TT15Ct00"/>
        </w:rPr>
        <w:t>between classes</w:t>
      </w:r>
      <w:r w:rsidR="00392B41">
        <w:rPr>
          <w:rFonts w:ascii="Comic Sans MS" w:hAnsi="Comic Sans MS" w:cs="TT15Ct00"/>
        </w:rPr>
        <w:t xml:space="preserve"> </w:t>
      </w:r>
      <w:r w:rsidRPr="00392B41">
        <w:rPr>
          <w:rFonts w:ascii="Comic Sans MS" w:hAnsi="Comic Sans MS" w:cs="TT15Ct00"/>
        </w:rPr>
        <w:t>as smooth as possible. This may include, for example:</w:t>
      </w:r>
    </w:p>
    <w:p w14:paraId="3E19D343" w14:textId="77777777" w:rsidR="0048345F" w:rsidRPr="00392B41" w:rsidRDefault="0048345F" w:rsidP="00392B41">
      <w:pPr>
        <w:pStyle w:val="ListParagraph"/>
        <w:numPr>
          <w:ilvl w:val="0"/>
          <w:numId w:val="3"/>
        </w:numPr>
        <w:autoSpaceDE w:val="0"/>
        <w:autoSpaceDN w:val="0"/>
        <w:adjustRightInd w:val="0"/>
        <w:jc w:val="left"/>
        <w:rPr>
          <w:rFonts w:ascii="Comic Sans MS" w:hAnsi="Comic Sans MS" w:cs="TT15Ct00"/>
        </w:rPr>
      </w:pPr>
      <w:r w:rsidRPr="00392B41">
        <w:rPr>
          <w:rFonts w:ascii="Comic Sans MS" w:hAnsi="Comic Sans MS" w:cs="TT15Ct00"/>
        </w:rPr>
        <w:t>Additional meetings for the parents and child with the new teacher</w:t>
      </w:r>
    </w:p>
    <w:p w14:paraId="51C853A6" w14:textId="77777777" w:rsidR="0048345F" w:rsidRPr="00392B41" w:rsidRDefault="0048345F" w:rsidP="0048345F">
      <w:pPr>
        <w:pStyle w:val="ListParagraph"/>
        <w:numPr>
          <w:ilvl w:val="0"/>
          <w:numId w:val="3"/>
        </w:numPr>
        <w:autoSpaceDE w:val="0"/>
        <w:autoSpaceDN w:val="0"/>
        <w:adjustRightInd w:val="0"/>
        <w:jc w:val="left"/>
        <w:rPr>
          <w:rFonts w:ascii="Comic Sans MS" w:hAnsi="Comic Sans MS" w:cs="TT15Ct00"/>
        </w:rPr>
      </w:pPr>
      <w:r w:rsidRPr="00392B41">
        <w:rPr>
          <w:rFonts w:ascii="Comic Sans MS" w:hAnsi="Comic Sans MS" w:cs="TT15Ct00"/>
        </w:rPr>
        <w:t>Additional visits to the classroom environment in order to identify where the toilets are,</w:t>
      </w:r>
      <w:r w:rsidR="00392B41">
        <w:rPr>
          <w:rFonts w:ascii="Comic Sans MS" w:hAnsi="Comic Sans MS" w:cs="TT15Ct00"/>
        </w:rPr>
        <w:t xml:space="preserve"> </w:t>
      </w:r>
      <w:r w:rsidRPr="00392B41">
        <w:rPr>
          <w:rFonts w:ascii="Comic Sans MS" w:hAnsi="Comic Sans MS" w:cs="TT15Ct00"/>
        </w:rPr>
        <w:t>where the pegs are etc.</w:t>
      </w:r>
    </w:p>
    <w:p w14:paraId="38CE79B9" w14:textId="77777777" w:rsidR="0048345F" w:rsidRPr="00392B41" w:rsidRDefault="0048345F" w:rsidP="0048345F">
      <w:pPr>
        <w:pStyle w:val="ListParagraph"/>
        <w:numPr>
          <w:ilvl w:val="0"/>
          <w:numId w:val="3"/>
        </w:numPr>
        <w:autoSpaceDE w:val="0"/>
        <w:autoSpaceDN w:val="0"/>
        <w:adjustRightInd w:val="0"/>
        <w:jc w:val="left"/>
        <w:rPr>
          <w:rFonts w:ascii="Comic Sans MS" w:hAnsi="Comic Sans MS" w:cs="TT15Ct00"/>
        </w:rPr>
      </w:pPr>
      <w:r w:rsidRPr="00392B41">
        <w:rPr>
          <w:rFonts w:ascii="Comic Sans MS" w:hAnsi="Comic Sans MS" w:cs="TT15Ct00"/>
        </w:rPr>
        <w:t>Opportunities to take photographs of key people and places in order to make a transition</w:t>
      </w:r>
      <w:r w:rsidR="00392B41">
        <w:rPr>
          <w:rFonts w:ascii="Comic Sans MS" w:hAnsi="Comic Sans MS" w:cs="TT15Ct00"/>
        </w:rPr>
        <w:t xml:space="preserve"> </w:t>
      </w:r>
      <w:r w:rsidRPr="00392B41">
        <w:rPr>
          <w:rFonts w:ascii="Comic Sans MS" w:hAnsi="Comic Sans MS" w:cs="TT15Ct00"/>
        </w:rPr>
        <w:t>booklet.</w:t>
      </w:r>
    </w:p>
    <w:p w14:paraId="51B8547A" w14:textId="77777777" w:rsidR="0048345F" w:rsidRDefault="0048345F" w:rsidP="00392B41">
      <w:pPr>
        <w:pStyle w:val="ListParagraph"/>
        <w:numPr>
          <w:ilvl w:val="0"/>
          <w:numId w:val="3"/>
        </w:numPr>
        <w:autoSpaceDE w:val="0"/>
        <w:autoSpaceDN w:val="0"/>
        <w:adjustRightInd w:val="0"/>
        <w:jc w:val="left"/>
        <w:rPr>
          <w:rFonts w:ascii="Comic Sans MS" w:hAnsi="Comic Sans MS" w:cs="TT15Ct00"/>
        </w:rPr>
      </w:pPr>
      <w:r w:rsidRPr="00392B41">
        <w:rPr>
          <w:rFonts w:ascii="Comic Sans MS" w:hAnsi="Comic Sans MS" w:cs="TT15Ct00"/>
        </w:rPr>
        <w:t>Enhanced transition arrangements are tailored to meet individual needs.</w:t>
      </w:r>
    </w:p>
    <w:p w14:paraId="52E56223" w14:textId="77777777" w:rsidR="00392B41" w:rsidRPr="00392B41" w:rsidRDefault="00392B41" w:rsidP="00392B41">
      <w:pPr>
        <w:pStyle w:val="ListParagraph"/>
        <w:autoSpaceDE w:val="0"/>
        <w:autoSpaceDN w:val="0"/>
        <w:adjustRightInd w:val="0"/>
        <w:jc w:val="left"/>
        <w:rPr>
          <w:rFonts w:ascii="Comic Sans MS" w:hAnsi="Comic Sans MS" w:cs="TT15Ct00"/>
        </w:rPr>
      </w:pPr>
    </w:p>
    <w:p w14:paraId="6E57B987" w14:textId="77777777" w:rsidR="0048345F" w:rsidRPr="00392B41" w:rsidRDefault="0048345F" w:rsidP="0048345F">
      <w:pPr>
        <w:autoSpaceDE w:val="0"/>
        <w:autoSpaceDN w:val="0"/>
        <w:adjustRightInd w:val="0"/>
        <w:jc w:val="left"/>
        <w:rPr>
          <w:rFonts w:ascii="Comic Sans MS" w:hAnsi="Comic Sans MS" w:cs="TT15Dt00"/>
        </w:rPr>
      </w:pPr>
      <w:r w:rsidRPr="00392B41">
        <w:rPr>
          <w:rFonts w:ascii="Comic Sans MS" w:hAnsi="Comic Sans MS" w:cs="TT15Dt00"/>
        </w:rPr>
        <w:t>Transition to Secondary School</w:t>
      </w:r>
    </w:p>
    <w:p w14:paraId="16126051" w14:textId="77777777" w:rsidR="0048345F" w:rsidRDefault="0048345F" w:rsidP="0048345F">
      <w:pPr>
        <w:autoSpaceDE w:val="0"/>
        <w:autoSpaceDN w:val="0"/>
        <w:adjustRightInd w:val="0"/>
        <w:jc w:val="left"/>
        <w:rPr>
          <w:rFonts w:ascii="Comic Sans MS" w:hAnsi="Comic Sans MS" w:cs="TT15Ct00"/>
        </w:rPr>
      </w:pPr>
      <w:r w:rsidRPr="00392B41">
        <w:rPr>
          <w:rFonts w:ascii="Comic Sans MS" w:hAnsi="Comic Sans MS" w:cs="TT15Ct00"/>
        </w:rPr>
        <w:t xml:space="preserve">Transition reviews for pupils </w:t>
      </w:r>
      <w:r w:rsidR="005D28B6">
        <w:rPr>
          <w:rFonts w:ascii="Comic Sans MS" w:hAnsi="Comic Sans MS" w:cs="TT15Ct00"/>
        </w:rPr>
        <w:t>moving to high school are held</w:t>
      </w:r>
      <w:r w:rsidRPr="00392B41">
        <w:rPr>
          <w:rFonts w:ascii="Comic Sans MS" w:hAnsi="Comic Sans MS" w:cs="TT15Ct00"/>
        </w:rPr>
        <w:t xml:space="preserve"> </w:t>
      </w:r>
      <w:r w:rsidR="008B1AAB">
        <w:rPr>
          <w:rFonts w:ascii="Comic Sans MS" w:hAnsi="Comic Sans MS" w:cs="TT15Ct00"/>
        </w:rPr>
        <w:t>in the Spring</w:t>
      </w:r>
      <w:r w:rsidR="00392B41">
        <w:rPr>
          <w:rFonts w:ascii="Comic Sans MS" w:hAnsi="Comic Sans MS" w:cs="TT15Ct00"/>
        </w:rPr>
        <w:t xml:space="preserve"> Term of Year 5 and</w:t>
      </w:r>
      <w:r w:rsidRPr="00392B41">
        <w:rPr>
          <w:rFonts w:ascii="Comic Sans MS" w:hAnsi="Comic Sans MS" w:cs="TT15Ct00"/>
        </w:rPr>
        <w:t xml:space="preserve"> the</w:t>
      </w:r>
      <w:r w:rsidR="005D28B6">
        <w:rPr>
          <w:rFonts w:ascii="Comic Sans MS" w:hAnsi="Comic Sans MS" w:cs="TT15Ct00"/>
        </w:rPr>
        <w:t xml:space="preserve"> </w:t>
      </w:r>
      <w:r w:rsidR="00392B41">
        <w:rPr>
          <w:rFonts w:ascii="Comic Sans MS" w:hAnsi="Comic Sans MS" w:cs="TT15Ct00"/>
        </w:rPr>
        <w:t xml:space="preserve">Spring </w:t>
      </w:r>
      <w:r w:rsidRPr="00392B41">
        <w:rPr>
          <w:rFonts w:ascii="Comic Sans MS" w:hAnsi="Comic Sans MS" w:cs="TT15Ct00"/>
        </w:rPr>
        <w:t xml:space="preserve">term of Year 6. The </w:t>
      </w:r>
      <w:r w:rsidR="008B1AAB">
        <w:rPr>
          <w:rFonts w:ascii="Comic Sans MS" w:hAnsi="Comic Sans MS" w:cs="TT15Ct00"/>
        </w:rPr>
        <w:t>high school SENCo</w:t>
      </w:r>
      <w:r w:rsidRPr="00392B41">
        <w:rPr>
          <w:rFonts w:ascii="Comic Sans MS" w:hAnsi="Comic Sans MS" w:cs="TT15Ct00"/>
        </w:rPr>
        <w:t xml:space="preserve"> is invited to</w:t>
      </w:r>
      <w:r w:rsidR="008B1AAB">
        <w:rPr>
          <w:rFonts w:ascii="Comic Sans MS" w:hAnsi="Comic Sans MS" w:cs="TT15Ct00"/>
        </w:rPr>
        <w:t xml:space="preserve"> the year 6</w:t>
      </w:r>
      <w:r w:rsidRPr="00392B41">
        <w:rPr>
          <w:rFonts w:ascii="Comic Sans MS" w:hAnsi="Comic Sans MS" w:cs="TT15Ct00"/>
        </w:rPr>
        <w:t xml:space="preserve"> </w:t>
      </w:r>
      <w:r w:rsidR="008B1AAB">
        <w:rPr>
          <w:rFonts w:ascii="Comic Sans MS" w:hAnsi="Comic Sans MS" w:cs="TT15Ct00"/>
        </w:rPr>
        <w:t>review</w:t>
      </w:r>
      <w:r w:rsidRPr="00392B41">
        <w:rPr>
          <w:rFonts w:ascii="Comic Sans MS" w:hAnsi="Comic Sans MS" w:cs="TT15Ct00"/>
        </w:rPr>
        <w:t xml:space="preserve"> </w:t>
      </w:r>
      <w:r w:rsidR="008B1AAB">
        <w:rPr>
          <w:rFonts w:ascii="Comic Sans MS" w:hAnsi="Comic Sans MS" w:cs="TT15Ct00"/>
        </w:rPr>
        <w:t>meeting</w:t>
      </w:r>
      <w:r w:rsidRPr="00392B41">
        <w:rPr>
          <w:rFonts w:ascii="Comic Sans MS" w:hAnsi="Comic Sans MS" w:cs="TT15Ct00"/>
        </w:rPr>
        <w:t>. Additional transition arrangements may be made at these reviews e.g. extra visits, travel</w:t>
      </w:r>
      <w:r w:rsidR="00392B41">
        <w:rPr>
          <w:rFonts w:ascii="Comic Sans MS" w:hAnsi="Comic Sans MS" w:cs="TT15Ct00"/>
        </w:rPr>
        <w:t xml:space="preserve"> </w:t>
      </w:r>
      <w:r w:rsidRPr="00392B41">
        <w:rPr>
          <w:rFonts w:ascii="Comic Sans MS" w:hAnsi="Comic Sans MS" w:cs="TT15Ct00"/>
        </w:rPr>
        <w:t>training etc.</w:t>
      </w:r>
      <w:r w:rsidR="008B1AAB">
        <w:rPr>
          <w:rFonts w:ascii="Comic Sans MS" w:hAnsi="Comic Sans MS" w:cs="TT15Ct00"/>
        </w:rPr>
        <w:t xml:space="preserve"> Additional visits can be requested but it is at the discretion of the high school as to the time and frequency.</w:t>
      </w:r>
    </w:p>
    <w:p w14:paraId="07547A01" w14:textId="77777777" w:rsidR="006F4683" w:rsidRDefault="006F4683" w:rsidP="0048345F">
      <w:pPr>
        <w:autoSpaceDE w:val="0"/>
        <w:autoSpaceDN w:val="0"/>
        <w:adjustRightInd w:val="0"/>
        <w:jc w:val="left"/>
        <w:rPr>
          <w:rFonts w:ascii="Comic Sans MS" w:hAnsi="Comic Sans MS" w:cs="TT15Ct00"/>
        </w:rPr>
      </w:pPr>
    </w:p>
    <w:p w14:paraId="5043CB0F" w14:textId="77777777" w:rsidR="006F4683" w:rsidRPr="00392B41" w:rsidRDefault="006F4683" w:rsidP="0048345F">
      <w:pPr>
        <w:autoSpaceDE w:val="0"/>
        <w:autoSpaceDN w:val="0"/>
        <w:adjustRightInd w:val="0"/>
        <w:jc w:val="left"/>
        <w:rPr>
          <w:rFonts w:ascii="Comic Sans MS" w:hAnsi="Comic Sans MS" w:cs="TT15Ct00"/>
        </w:rPr>
      </w:pPr>
    </w:p>
    <w:p w14:paraId="6B337BB2" w14:textId="77777777" w:rsidR="0048345F" w:rsidRPr="006F4683" w:rsidRDefault="0048345F" w:rsidP="0048345F">
      <w:pPr>
        <w:autoSpaceDE w:val="0"/>
        <w:autoSpaceDN w:val="0"/>
        <w:adjustRightInd w:val="0"/>
        <w:jc w:val="left"/>
        <w:rPr>
          <w:rFonts w:ascii="Comic Sans MS" w:hAnsi="Comic Sans MS" w:cs="TT15Et00"/>
          <w:u w:val="single"/>
        </w:rPr>
      </w:pPr>
      <w:r w:rsidRPr="006F4683">
        <w:rPr>
          <w:rFonts w:ascii="Comic Sans MS" w:hAnsi="Comic Sans MS" w:cs="TT15Et00"/>
          <w:u w:val="single"/>
        </w:rPr>
        <w:t xml:space="preserve">Governors </w:t>
      </w:r>
    </w:p>
    <w:p w14:paraId="1EBE0B28" w14:textId="77777777" w:rsidR="0048345F" w:rsidRPr="00392B41" w:rsidRDefault="0048345F" w:rsidP="0048345F">
      <w:pPr>
        <w:autoSpaceDE w:val="0"/>
        <w:autoSpaceDN w:val="0"/>
        <w:adjustRightInd w:val="0"/>
        <w:jc w:val="left"/>
        <w:rPr>
          <w:rFonts w:ascii="Comic Sans MS" w:hAnsi="Comic Sans MS" w:cs="TT15Ct00"/>
        </w:rPr>
      </w:pPr>
      <w:r w:rsidRPr="00392B41">
        <w:rPr>
          <w:rFonts w:ascii="Comic Sans MS" w:hAnsi="Comic Sans MS" w:cs="TT15Ct00"/>
        </w:rPr>
        <w:t>It is the statutory duty of the governors to ensure that the school follows its responsibilities to meet</w:t>
      </w:r>
      <w:r w:rsidR="006F4683">
        <w:rPr>
          <w:rFonts w:ascii="Comic Sans MS" w:hAnsi="Comic Sans MS" w:cs="TT15Ct00"/>
        </w:rPr>
        <w:t xml:space="preserve"> </w:t>
      </w:r>
      <w:r w:rsidRPr="00392B41">
        <w:rPr>
          <w:rFonts w:ascii="Comic Sans MS" w:hAnsi="Comic Sans MS" w:cs="TT15Ct00"/>
        </w:rPr>
        <w:t>the needs of children with SEND following the requirements of the Code of Practice 2014.</w:t>
      </w:r>
    </w:p>
    <w:p w14:paraId="3FFEFA03" w14:textId="54003EEF" w:rsidR="0048345F" w:rsidRDefault="0048345F" w:rsidP="0048345F">
      <w:pPr>
        <w:autoSpaceDE w:val="0"/>
        <w:autoSpaceDN w:val="0"/>
        <w:adjustRightInd w:val="0"/>
        <w:jc w:val="left"/>
        <w:rPr>
          <w:rFonts w:ascii="Comic Sans MS" w:hAnsi="Comic Sans MS" w:cs="TT15Ct00"/>
        </w:rPr>
      </w:pPr>
      <w:r w:rsidRPr="61B83203">
        <w:rPr>
          <w:rFonts w:ascii="Comic Sans MS" w:hAnsi="Comic Sans MS" w:cs="TT15Ct00"/>
        </w:rPr>
        <w:t xml:space="preserve">The </w:t>
      </w:r>
      <w:r w:rsidR="054961FE" w:rsidRPr="61B83203">
        <w:rPr>
          <w:rFonts w:ascii="Comic Sans MS" w:hAnsi="Comic Sans MS" w:cs="TT15Ct00"/>
        </w:rPr>
        <w:t xml:space="preserve">SEND </w:t>
      </w:r>
      <w:r w:rsidRPr="61B83203">
        <w:rPr>
          <w:rFonts w:ascii="Comic Sans MS" w:hAnsi="Comic Sans MS" w:cs="TT15Ct00"/>
        </w:rPr>
        <w:t xml:space="preserve">Governor </w:t>
      </w:r>
      <w:r w:rsidR="323FEA0B" w:rsidRPr="61B83203">
        <w:rPr>
          <w:rFonts w:ascii="Comic Sans MS" w:hAnsi="Comic Sans MS" w:cs="TT15Ct00"/>
        </w:rPr>
        <w:t>is a member of the Inclusion Team</w:t>
      </w:r>
      <w:r w:rsidRPr="61B83203">
        <w:rPr>
          <w:rFonts w:ascii="Comic Sans MS" w:hAnsi="Comic Sans MS" w:cs="TT15Ct00"/>
        </w:rPr>
        <w:t>.</w:t>
      </w:r>
    </w:p>
    <w:p w14:paraId="07459315" w14:textId="77777777" w:rsidR="006F4683" w:rsidRDefault="006F4683" w:rsidP="0048345F">
      <w:pPr>
        <w:autoSpaceDE w:val="0"/>
        <w:autoSpaceDN w:val="0"/>
        <w:adjustRightInd w:val="0"/>
        <w:jc w:val="left"/>
        <w:rPr>
          <w:rFonts w:ascii="Comic Sans MS" w:hAnsi="Comic Sans MS" w:cs="TT15Ct00"/>
        </w:rPr>
      </w:pPr>
    </w:p>
    <w:p w14:paraId="6537F28F" w14:textId="77777777" w:rsidR="006F4683" w:rsidRPr="00392B41" w:rsidRDefault="006F4683" w:rsidP="0048345F">
      <w:pPr>
        <w:autoSpaceDE w:val="0"/>
        <w:autoSpaceDN w:val="0"/>
        <w:adjustRightInd w:val="0"/>
        <w:jc w:val="left"/>
        <w:rPr>
          <w:rFonts w:ascii="Comic Sans MS" w:hAnsi="Comic Sans MS" w:cs="TT15Ct00"/>
        </w:rPr>
      </w:pPr>
    </w:p>
    <w:p w14:paraId="4A0619C5" w14:textId="77777777" w:rsidR="0048345F" w:rsidRPr="006F4683" w:rsidRDefault="0048345F" w:rsidP="0048345F">
      <w:pPr>
        <w:autoSpaceDE w:val="0"/>
        <w:autoSpaceDN w:val="0"/>
        <w:adjustRightInd w:val="0"/>
        <w:jc w:val="left"/>
        <w:rPr>
          <w:rFonts w:ascii="Comic Sans MS" w:hAnsi="Comic Sans MS" w:cs="TT15Et00"/>
          <w:u w:val="single"/>
        </w:rPr>
      </w:pPr>
      <w:r w:rsidRPr="006F4683">
        <w:rPr>
          <w:rFonts w:ascii="Comic Sans MS" w:hAnsi="Comic Sans MS" w:cs="TT15Et00"/>
          <w:u w:val="single"/>
        </w:rPr>
        <w:t>Complaints</w:t>
      </w:r>
    </w:p>
    <w:p w14:paraId="456CC85D" w14:textId="77777777" w:rsidR="0048345F" w:rsidRPr="00392B41" w:rsidRDefault="0048345F" w:rsidP="0048345F">
      <w:pPr>
        <w:autoSpaceDE w:val="0"/>
        <w:autoSpaceDN w:val="0"/>
        <w:adjustRightInd w:val="0"/>
        <w:jc w:val="left"/>
        <w:rPr>
          <w:rFonts w:ascii="Comic Sans MS" w:hAnsi="Comic Sans MS" w:cs="TT15Ct00"/>
        </w:rPr>
      </w:pPr>
      <w:r w:rsidRPr="00392B41">
        <w:rPr>
          <w:rFonts w:ascii="Comic Sans MS" w:hAnsi="Comic Sans MS" w:cs="TT15Ct00"/>
        </w:rPr>
        <w:t>The school works, wherever possible, in partnership with parents to ensure a collaborative approach</w:t>
      </w:r>
      <w:r w:rsidR="006F4683">
        <w:rPr>
          <w:rFonts w:ascii="Comic Sans MS" w:hAnsi="Comic Sans MS" w:cs="TT15Ct00"/>
        </w:rPr>
        <w:t xml:space="preserve"> </w:t>
      </w:r>
      <w:r w:rsidRPr="00392B41">
        <w:rPr>
          <w:rFonts w:ascii="Comic Sans MS" w:hAnsi="Comic Sans MS" w:cs="TT15Ct00"/>
        </w:rPr>
        <w:t>to meeting pupils’ needs.</w:t>
      </w:r>
      <w:r w:rsidR="006F4683">
        <w:rPr>
          <w:rFonts w:ascii="Comic Sans MS" w:hAnsi="Comic Sans MS" w:cs="TT15Ct00"/>
        </w:rPr>
        <w:t xml:space="preserve"> In the event of a complaint in respect of provision for a child with SEN, parents should first approach the Class Teacher SENCo or Head Teacher, who will investigate and meet again with the parent within an agreed time frame. If the agreement cannot be reached the matter will be referred to the Governing Body who will respond to the issue within an agreed time frame.</w:t>
      </w:r>
    </w:p>
    <w:p w14:paraId="6D482AF2" w14:textId="77777777" w:rsidR="003602A0" w:rsidRPr="006F4683" w:rsidRDefault="0048345F" w:rsidP="006F4683">
      <w:pPr>
        <w:autoSpaceDE w:val="0"/>
        <w:autoSpaceDN w:val="0"/>
        <w:adjustRightInd w:val="0"/>
        <w:jc w:val="left"/>
        <w:rPr>
          <w:rFonts w:ascii="Comic Sans MS" w:hAnsi="Comic Sans MS" w:cs="TT15Ct00"/>
        </w:rPr>
      </w:pPr>
      <w:r w:rsidRPr="00392B41">
        <w:rPr>
          <w:rFonts w:ascii="Comic Sans MS" w:hAnsi="Comic Sans MS" w:cs="TT15Ct00"/>
        </w:rPr>
        <w:t>All complaints are taken seriously and are heard through the school’s complaints policy and</w:t>
      </w:r>
      <w:r w:rsidR="006F4683">
        <w:rPr>
          <w:rFonts w:ascii="Comic Sans MS" w:hAnsi="Comic Sans MS" w:cs="TT15Ct00"/>
        </w:rPr>
        <w:t xml:space="preserve"> </w:t>
      </w:r>
      <w:r w:rsidRPr="00392B41">
        <w:rPr>
          <w:rFonts w:ascii="Comic Sans MS" w:hAnsi="Comic Sans MS" w:cs="TT15Ct00"/>
        </w:rPr>
        <w:t>procedure.</w:t>
      </w:r>
    </w:p>
    <w:p w14:paraId="6DFB9E20" w14:textId="77777777" w:rsidR="008335F1" w:rsidRDefault="008335F1" w:rsidP="006F4683">
      <w:pPr>
        <w:jc w:val="left"/>
        <w:rPr>
          <w:rFonts w:ascii="Comic Sans MS" w:hAnsi="Comic Sans MS"/>
          <w:u w:val="single"/>
        </w:rPr>
      </w:pPr>
    </w:p>
    <w:p w14:paraId="78105127" w14:textId="77777777" w:rsidR="003602A0" w:rsidRDefault="006F4683" w:rsidP="006F4683">
      <w:pPr>
        <w:jc w:val="left"/>
        <w:rPr>
          <w:rFonts w:ascii="Comic Sans MS" w:hAnsi="Comic Sans MS"/>
          <w:u w:val="single"/>
        </w:rPr>
      </w:pPr>
      <w:r w:rsidRPr="006F4683">
        <w:rPr>
          <w:rFonts w:ascii="Comic Sans MS" w:hAnsi="Comic Sans MS"/>
          <w:u w:val="single"/>
        </w:rPr>
        <w:t>Criteria for suc</w:t>
      </w:r>
      <w:r>
        <w:rPr>
          <w:rFonts w:ascii="Comic Sans MS" w:hAnsi="Comic Sans MS"/>
          <w:u w:val="single"/>
        </w:rPr>
        <w:t>c</w:t>
      </w:r>
      <w:r w:rsidRPr="006F4683">
        <w:rPr>
          <w:rFonts w:ascii="Comic Sans MS" w:hAnsi="Comic Sans MS"/>
          <w:u w:val="single"/>
        </w:rPr>
        <w:t>ess</w:t>
      </w:r>
    </w:p>
    <w:p w14:paraId="47EE0456" w14:textId="77777777" w:rsidR="006F4683" w:rsidRDefault="006F4683" w:rsidP="006F4683">
      <w:pPr>
        <w:jc w:val="left"/>
        <w:rPr>
          <w:rFonts w:ascii="Comic Sans MS" w:hAnsi="Comic Sans MS"/>
        </w:rPr>
      </w:pPr>
      <w:r>
        <w:rPr>
          <w:rFonts w:ascii="Comic Sans MS" w:hAnsi="Comic Sans MS"/>
        </w:rPr>
        <w:t>The success of the system can be measured in terms of the following criteria</w:t>
      </w:r>
    </w:p>
    <w:p w14:paraId="70550345" w14:textId="77777777" w:rsidR="006F4683" w:rsidRDefault="006F4683" w:rsidP="006F4683">
      <w:pPr>
        <w:pStyle w:val="ListParagraph"/>
        <w:numPr>
          <w:ilvl w:val="0"/>
          <w:numId w:val="2"/>
        </w:numPr>
        <w:jc w:val="left"/>
        <w:rPr>
          <w:rFonts w:ascii="Comic Sans MS" w:hAnsi="Comic Sans MS"/>
        </w:rPr>
      </w:pPr>
      <w:r>
        <w:rPr>
          <w:rFonts w:ascii="Comic Sans MS" w:hAnsi="Comic Sans MS"/>
        </w:rPr>
        <w:t>Effectiveness in identifying and meeting the needs of the children.</w:t>
      </w:r>
    </w:p>
    <w:p w14:paraId="27665D7B" w14:textId="77777777" w:rsidR="006F4683" w:rsidRDefault="006F4683" w:rsidP="006F4683">
      <w:pPr>
        <w:pStyle w:val="ListParagraph"/>
        <w:numPr>
          <w:ilvl w:val="0"/>
          <w:numId w:val="2"/>
        </w:numPr>
        <w:jc w:val="left"/>
        <w:rPr>
          <w:rFonts w:ascii="Comic Sans MS" w:hAnsi="Comic Sans MS"/>
        </w:rPr>
      </w:pPr>
      <w:r>
        <w:rPr>
          <w:rFonts w:ascii="Comic Sans MS" w:hAnsi="Comic Sans MS"/>
        </w:rPr>
        <w:t>Accurate records of identified pupils</w:t>
      </w:r>
    </w:p>
    <w:p w14:paraId="7F9F02FF" w14:textId="77777777" w:rsidR="006F4683" w:rsidRDefault="005D28B6" w:rsidP="006F4683">
      <w:pPr>
        <w:pStyle w:val="ListParagraph"/>
        <w:numPr>
          <w:ilvl w:val="0"/>
          <w:numId w:val="2"/>
        </w:numPr>
        <w:jc w:val="left"/>
        <w:rPr>
          <w:rFonts w:ascii="Comic Sans MS" w:hAnsi="Comic Sans MS"/>
        </w:rPr>
      </w:pPr>
      <w:r>
        <w:rPr>
          <w:rFonts w:ascii="Comic Sans MS" w:hAnsi="Comic Sans MS"/>
        </w:rPr>
        <w:t xml:space="preserve">SEND </w:t>
      </w:r>
      <w:r w:rsidR="009963D8">
        <w:rPr>
          <w:rFonts w:ascii="Comic Sans MS" w:hAnsi="Comic Sans MS"/>
        </w:rPr>
        <w:t>Profile</w:t>
      </w:r>
      <w:r w:rsidR="006F4683">
        <w:rPr>
          <w:rFonts w:ascii="Comic Sans MS" w:hAnsi="Comic Sans MS"/>
        </w:rPr>
        <w:t xml:space="preserve">s </w:t>
      </w:r>
      <w:r w:rsidR="009963D8">
        <w:rPr>
          <w:rFonts w:ascii="Comic Sans MS" w:hAnsi="Comic Sans MS"/>
        </w:rPr>
        <w:t xml:space="preserve">are written, for those children in receipt of additional funding, </w:t>
      </w:r>
      <w:r w:rsidR="006F4683">
        <w:rPr>
          <w:rFonts w:ascii="Comic Sans MS" w:hAnsi="Comic Sans MS"/>
        </w:rPr>
        <w:t>which are clear, concise and have realistic yet challenging targets that enable the child to make the maximum amount of progress</w:t>
      </w:r>
    </w:p>
    <w:p w14:paraId="75EB7DD6" w14:textId="77777777" w:rsidR="005D28B6" w:rsidRDefault="005D28B6" w:rsidP="006F4683">
      <w:pPr>
        <w:pStyle w:val="ListParagraph"/>
        <w:numPr>
          <w:ilvl w:val="0"/>
          <w:numId w:val="2"/>
        </w:numPr>
        <w:jc w:val="left"/>
        <w:rPr>
          <w:rFonts w:ascii="Comic Sans MS" w:hAnsi="Comic Sans MS"/>
        </w:rPr>
      </w:pPr>
      <w:r>
        <w:rPr>
          <w:rFonts w:ascii="Comic Sans MS" w:hAnsi="Comic Sans MS"/>
        </w:rPr>
        <w:t>SEND Profiles catalogue the advice given by the range of professionals to meet a pupils needs</w:t>
      </w:r>
    </w:p>
    <w:p w14:paraId="142CFDFD" w14:textId="77777777" w:rsidR="006F4683" w:rsidRDefault="006F4683" w:rsidP="006F4683">
      <w:pPr>
        <w:pStyle w:val="ListParagraph"/>
        <w:numPr>
          <w:ilvl w:val="0"/>
          <w:numId w:val="2"/>
        </w:numPr>
        <w:jc w:val="left"/>
        <w:rPr>
          <w:rFonts w:ascii="Comic Sans MS" w:hAnsi="Comic Sans MS"/>
        </w:rPr>
      </w:pPr>
      <w:r>
        <w:rPr>
          <w:rFonts w:ascii="Comic Sans MS" w:hAnsi="Comic Sans MS"/>
        </w:rPr>
        <w:t>The children receiving support do not perceive themselves as different and have their self esteem maintained or raised</w:t>
      </w:r>
    </w:p>
    <w:p w14:paraId="1EEB9649" w14:textId="77777777" w:rsidR="006F4683" w:rsidRDefault="006F4683" w:rsidP="006F4683">
      <w:pPr>
        <w:pStyle w:val="ListParagraph"/>
        <w:numPr>
          <w:ilvl w:val="0"/>
          <w:numId w:val="2"/>
        </w:numPr>
        <w:jc w:val="left"/>
        <w:rPr>
          <w:rFonts w:ascii="Comic Sans MS" w:hAnsi="Comic Sans MS"/>
        </w:rPr>
      </w:pPr>
      <w:r>
        <w:rPr>
          <w:rFonts w:ascii="Comic Sans MS" w:hAnsi="Comic Sans MS"/>
        </w:rPr>
        <w:t>Parents, the school and the support agencies all work together to meet the needs of the children</w:t>
      </w:r>
    </w:p>
    <w:p w14:paraId="4C435737" w14:textId="77777777" w:rsidR="006F4683" w:rsidRDefault="006F4683" w:rsidP="006F4683">
      <w:pPr>
        <w:pStyle w:val="ListParagraph"/>
        <w:numPr>
          <w:ilvl w:val="0"/>
          <w:numId w:val="2"/>
        </w:numPr>
        <w:jc w:val="left"/>
        <w:rPr>
          <w:rFonts w:ascii="Comic Sans MS" w:hAnsi="Comic Sans MS"/>
        </w:rPr>
      </w:pPr>
      <w:r>
        <w:rPr>
          <w:rFonts w:ascii="Comic Sans MS" w:hAnsi="Comic Sans MS"/>
        </w:rPr>
        <w:t>All children make progress</w:t>
      </w:r>
    </w:p>
    <w:p w14:paraId="70DF9E56" w14:textId="77777777" w:rsidR="007F06C7" w:rsidRDefault="007F06C7" w:rsidP="007F06C7">
      <w:pPr>
        <w:jc w:val="left"/>
        <w:rPr>
          <w:rFonts w:ascii="Comic Sans MS" w:hAnsi="Comic Sans MS"/>
        </w:rPr>
      </w:pPr>
    </w:p>
    <w:p w14:paraId="44E871BC" w14:textId="77777777" w:rsidR="007F06C7" w:rsidRDefault="007F06C7" w:rsidP="007F06C7">
      <w:pPr>
        <w:jc w:val="left"/>
        <w:rPr>
          <w:rFonts w:ascii="Comic Sans MS" w:hAnsi="Comic Sans MS"/>
        </w:rPr>
      </w:pPr>
    </w:p>
    <w:p w14:paraId="144A5D23" w14:textId="3C7EE234" w:rsidR="003602A0" w:rsidRDefault="009963D8" w:rsidP="61B83203">
      <w:pPr>
        <w:jc w:val="left"/>
        <w:rPr>
          <w:rFonts w:ascii="Comic Sans MS" w:hAnsi="Comic Sans MS"/>
        </w:rPr>
      </w:pPr>
      <w:r w:rsidRPr="61B83203">
        <w:rPr>
          <w:rFonts w:ascii="Comic Sans MS" w:hAnsi="Comic Sans MS"/>
        </w:rPr>
        <w:t xml:space="preserve">C. Siddall     </w:t>
      </w:r>
      <w:r w:rsidR="43EE472F" w:rsidRPr="61B83203">
        <w:rPr>
          <w:rFonts w:ascii="Comic Sans MS" w:hAnsi="Comic Sans MS"/>
        </w:rPr>
        <w:t>Dec</w:t>
      </w:r>
      <w:r w:rsidR="24C7850C" w:rsidRPr="61B83203">
        <w:rPr>
          <w:rFonts w:ascii="Comic Sans MS" w:hAnsi="Comic Sans MS"/>
        </w:rPr>
        <w:t>ember 2021</w:t>
      </w:r>
    </w:p>
    <w:sectPr w:rsidR="003602A0" w:rsidSect="007561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T15Ct00">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T15Et00">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T15D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06EA2"/>
    <w:multiLevelType w:val="hybridMultilevel"/>
    <w:tmpl w:val="9EFCA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691C79"/>
    <w:multiLevelType w:val="hybridMultilevel"/>
    <w:tmpl w:val="6B7A83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4E35DF"/>
    <w:multiLevelType w:val="hybridMultilevel"/>
    <w:tmpl w:val="123601F8"/>
    <w:lvl w:ilvl="0" w:tplc="8DE87446">
      <w:numFmt w:val="bullet"/>
      <w:lvlText w:val="•"/>
      <w:lvlJc w:val="left"/>
      <w:pPr>
        <w:ind w:left="720" w:hanging="360"/>
      </w:pPr>
      <w:rPr>
        <w:rFonts w:ascii="Comic Sans MS" w:eastAsiaTheme="minorHAnsi" w:hAnsi="Comic Sans MS" w:cs="TT15Ct00"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492068"/>
    <w:multiLevelType w:val="hybridMultilevel"/>
    <w:tmpl w:val="FA181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E65C1C"/>
    <w:multiLevelType w:val="hybridMultilevel"/>
    <w:tmpl w:val="C608B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C0E"/>
    <w:rsid w:val="00034F3C"/>
    <w:rsid w:val="00073476"/>
    <w:rsid w:val="001059F4"/>
    <w:rsid w:val="001E2A85"/>
    <w:rsid w:val="00227A62"/>
    <w:rsid w:val="002439C4"/>
    <w:rsid w:val="0024714E"/>
    <w:rsid w:val="00313395"/>
    <w:rsid w:val="0032533C"/>
    <w:rsid w:val="0032631B"/>
    <w:rsid w:val="003505B9"/>
    <w:rsid w:val="003602A0"/>
    <w:rsid w:val="00392B41"/>
    <w:rsid w:val="0048345F"/>
    <w:rsid w:val="005008A6"/>
    <w:rsid w:val="005D28B6"/>
    <w:rsid w:val="00676461"/>
    <w:rsid w:val="006A5305"/>
    <w:rsid w:val="006D053F"/>
    <w:rsid w:val="006F2229"/>
    <w:rsid w:val="006F4683"/>
    <w:rsid w:val="007047F0"/>
    <w:rsid w:val="0075611B"/>
    <w:rsid w:val="00764F51"/>
    <w:rsid w:val="0077050E"/>
    <w:rsid w:val="0078189A"/>
    <w:rsid w:val="007858C3"/>
    <w:rsid w:val="0079371C"/>
    <w:rsid w:val="007F06C7"/>
    <w:rsid w:val="008335F1"/>
    <w:rsid w:val="00867F4C"/>
    <w:rsid w:val="00887C63"/>
    <w:rsid w:val="008927E7"/>
    <w:rsid w:val="008A1919"/>
    <w:rsid w:val="008B1AAB"/>
    <w:rsid w:val="008F5A84"/>
    <w:rsid w:val="009769E8"/>
    <w:rsid w:val="009963D8"/>
    <w:rsid w:val="009D7482"/>
    <w:rsid w:val="009E087D"/>
    <w:rsid w:val="009F4882"/>
    <w:rsid w:val="00BC18B8"/>
    <w:rsid w:val="00BC3995"/>
    <w:rsid w:val="00BC5C21"/>
    <w:rsid w:val="00BD5871"/>
    <w:rsid w:val="00BE51A4"/>
    <w:rsid w:val="00C94E5B"/>
    <w:rsid w:val="00CE1A1B"/>
    <w:rsid w:val="00D0733A"/>
    <w:rsid w:val="00DB2E85"/>
    <w:rsid w:val="00DD1FF7"/>
    <w:rsid w:val="00E02044"/>
    <w:rsid w:val="00E30ACC"/>
    <w:rsid w:val="00E56848"/>
    <w:rsid w:val="00EC6F1D"/>
    <w:rsid w:val="00ED131E"/>
    <w:rsid w:val="00EE2AFD"/>
    <w:rsid w:val="00F56CA2"/>
    <w:rsid w:val="00FA3C0E"/>
    <w:rsid w:val="00FF5818"/>
    <w:rsid w:val="00FF59E8"/>
    <w:rsid w:val="054961FE"/>
    <w:rsid w:val="24C7850C"/>
    <w:rsid w:val="270584A0"/>
    <w:rsid w:val="323FEA0B"/>
    <w:rsid w:val="38224E4D"/>
    <w:rsid w:val="3B2DE3C2"/>
    <w:rsid w:val="40B14FD9"/>
    <w:rsid w:val="43EE472F"/>
    <w:rsid w:val="49D0AB71"/>
    <w:rsid w:val="5B090F8D"/>
    <w:rsid w:val="5E809141"/>
    <w:rsid w:val="61B83203"/>
    <w:rsid w:val="75E09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E8012"/>
  <w15:docId w15:val="{8229CF08-0818-42E0-80DE-57A06C50C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1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gobg-container">
    <w:name w:val="logo_bg-container"/>
    <w:basedOn w:val="DefaultParagraphFont"/>
    <w:rsid w:val="00FA3C0E"/>
  </w:style>
  <w:style w:type="paragraph" w:styleId="BalloonText">
    <w:name w:val="Balloon Text"/>
    <w:basedOn w:val="Normal"/>
    <w:link w:val="BalloonTextChar"/>
    <w:uiPriority w:val="99"/>
    <w:semiHidden/>
    <w:unhideWhenUsed/>
    <w:rsid w:val="00FA3C0E"/>
    <w:rPr>
      <w:rFonts w:ascii="Tahoma" w:hAnsi="Tahoma" w:cs="Tahoma"/>
      <w:sz w:val="16"/>
      <w:szCs w:val="16"/>
    </w:rPr>
  </w:style>
  <w:style w:type="character" w:customStyle="1" w:styleId="BalloonTextChar">
    <w:name w:val="Balloon Text Char"/>
    <w:basedOn w:val="DefaultParagraphFont"/>
    <w:link w:val="BalloonText"/>
    <w:uiPriority w:val="99"/>
    <w:semiHidden/>
    <w:rsid w:val="00FA3C0E"/>
    <w:rPr>
      <w:rFonts w:ascii="Tahoma" w:hAnsi="Tahoma" w:cs="Tahoma"/>
      <w:sz w:val="16"/>
      <w:szCs w:val="16"/>
    </w:rPr>
  </w:style>
  <w:style w:type="paragraph" w:styleId="ListParagraph">
    <w:name w:val="List Paragraph"/>
    <w:basedOn w:val="Normal"/>
    <w:uiPriority w:val="34"/>
    <w:qFormat/>
    <w:rsid w:val="00360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chesterbluecoat.cheshire.dbprimary.com/cheshire/primary/chesterbluecoa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2241</Words>
  <Characters>12776</Characters>
  <Application>Microsoft Office Word</Application>
  <DocSecurity>0</DocSecurity>
  <Lines>106</Lines>
  <Paragraphs>29</Paragraphs>
  <ScaleCrop>false</ScaleCrop>
  <Company/>
  <LinksUpToDate>false</LinksUpToDate>
  <CharactersWithSpaces>14988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Siddall</dc:creator>
  <cp:lastModifiedBy>Cheryl Siddall</cp:lastModifiedBy>
  <cp:revision>2</cp:revision>
  <cp:lastPrinted>2017-09-22T08:44:00Z</cp:lastPrinted>
  <dcterms:created xsi:type="dcterms:W3CDTF">2022-01-24T17:42:00Z</dcterms:created>
  <dcterms:modified xsi:type="dcterms:W3CDTF">2022-01-24T17:42:00Z</dcterms:modified>
</cp:coreProperties>
</file>